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703EA5BA" w:rsidR="00A2549B" w:rsidRDefault="009E380F" w:rsidP="00A2549B">
      <w:pPr>
        <w:jc w:val="center"/>
        <w:rPr>
          <w:rFonts w:asciiTheme="minorHAnsi" w:hAnsiTheme="minorHAnsi" w:cstheme="minorHAnsi"/>
          <w:b/>
        </w:rPr>
      </w:pPr>
      <w:r>
        <w:rPr>
          <w:rFonts w:asciiTheme="minorHAnsi" w:hAnsiTheme="minorHAnsi" w:cstheme="minorHAnsi"/>
          <w:b/>
        </w:rPr>
        <w:t>October 8</w:t>
      </w:r>
      <w:r w:rsidR="00A2549B"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3448F852" w:rsidR="00016B65" w:rsidRPr="000A26A2"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9"/>
        <w:gridCol w:w="3041"/>
        <w:gridCol w:w="4106"/>
      </w:tblGrid>
      <w:tr w:rsidR="004938DF" w:rsidRPr="009D5F5A" w14:paraId="65193F5D" w14:textId="77777777" w:rsidTr="00DA6C76">
        <w:trPr>
          <w:trHeight w:val="144"/>
        </w:trPr>
        <w:tc>
          <w:tcPr>
            <w:tcW w:w="1039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DA6C76">
        <w:trPr>
          <w:trHeight w:val="154"/>
        </w:trPr>
        <w:tc>
          <w:tcPr>
            <w:tcW w:w="3249"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724733DC" w:rsidR="009D5F5A" w:rsidRPr="009D5F5A" w:rsidRDefault="009E380F" w:rsidP="009D5F5A">
            <w:pPr>
              <w:spacing w:line="254" w:lineRule="auto"/>
              <w:ind w:left="446" w:hanging="446"/>
              <w:rPr>
                <w:rFonts w:asciiTheme="minorHAnsi" w:hAnsiTheme="minorHAnsi" w:cstheme="minorHAnsi"/>
                <w:bCs/>
              </w:rPr>
            </w:pPr>
            <w:r>
              <w:rPr>
                <w:rFonts w:asciiTheme="minorHAnsi" w:hAnsiTheme="minorHAnsi" w:cstheme="minorHAnsi"/>
                <w:bCs/>
              </w:rPr>
              <w:t>Dylan Smith – Chaplain</w:t>
            </w: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15E15092" w:rsidR="00EE7463" w:rsidRDefault="006E75CE" w:rsidP="00A2549B">
      <w:pPr>
        <w:rPr>
          <w:rFonts w:asciiTheme="minorHAnsi" w:hAnsiTheme="minorHAnsi" w:cstheme="minorHAnsi"/>
        </w:rPr>
      </w:pPr>
      <w:r>
        <w:rPr>
          <w:rFonts w:asciiTheme="minorHAnsi" w:hAnsiTheme="minorHAnsi" w:cstheme="minorHAnsi"/>
        </w:rPr>
        <w:t xml:space="preserve">President Erskine called the Regular Board Meeting to order at </w:t>
      </w:r>
      <w:r w:rsidR="009E380F">
        <w:rPr>
          <w:rFonts w:asciiTheme="minorHAnsi" w:hAnsiTheme="minorHAnsi" w:cstheme="minorHAnsi"/>
        </w:rPr>
        <w:t>3</w:t>
      </w:r>
      <w:r w:rsidR="00EE77B6">
        <w:rPr>
          <w:rFonts w:asciiTheme="minorHAnsi" w:hAnsiTheme="minorHAnsi" w:cstheme="minorHAnsi"/>
        </w:rPr>
        <w:t>:</w:t>
      </w:r>
      <w:r w:rsidR="009E380F">
        <w:rPr>
          <w:rFonts w:asciiTheme="minorHAnsi" w:hAnsiTheme="minorHAnsi" w:cstheme="minorHAnsi"/>
        </w:rPr>
        <w:t>03</w:t>
      </w:r>
      <w:r w:rsidRPr="00EE77B6">
        <w:rPr>
          <w:rFonts w:asciiTheme="minorHAnsi" w:hAnsiTheme="minorHAnsi" w:cstheme="minorHAnsi"/>
        </w:rPr>
        <w:t xml:space="preserve"> pm</w:t>
      </w:r>
      <w:r>
        <w:rPr>
          <w:rFonts w:asciiTheme="minorHAnsi" w:hAnsiTheme="minorHAnsi" w:cstheme="minorHAnsi"/>
        </w:rPr>
        <w:t xml:space="preserve">, and all present recited the pledge of allegiance. Roll call was taken to establish that a quorum was present. At </w:t>
      </w:r>
      <w:r w:rsidRPr="00EE77B6">
        <w:rPr>
          <w:rFonts w:asciiTheme="minorHAnsi" w:hAnsiTheme="minorHAnsi" w:cstheme="minorHAnsi"/>
        </w:rPr>
        <w:t>3:0</w:t>
      </w:r>
      <w:r w:rsidR="009E380F">
        <w:rPr>
          <w:rFonts w:asciiTheme="minorHAnsi" w:hAnsiTheme="minorHAnsi" w:cstheme="minorHAnsi"/>
        </w:rPr>
        <w:t>4</w:t>
      </w:r>
      <w:r>
        <w:rPr>
          <w:rFonts w:asciiTheme="minorHAnsi" w:hAnsiTheme="minorHAnsi" w:cstheme="minorHAnsi"/>
        </w:rPr>
        <w:t xml:space="preserve"> pm President Erskine advised those present the Board was adjourning to executive session and read the following statement</w:t>
      </w:r>
      <w:r w:rsidR="007C496B">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4C69B86B" w14:textId="77777777" w:rsidR="002D357B" w:rsidRDefault="002D357B" w:rsidP="007C496B">
      <w:pPr>
        <w:ind w:left="360"/>
        <w:contextualSpacing/>
        <w:rPr>
          <w:rFonts w:asciiTheme="minorHAnsi" w:hAnsiTheme="minorHAnsi" w:cstheme="minorHAnsi"/>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B49DCBF" w14:textId="77777777" w:rsidR="0033111C" w:rsidRDefault="0033111C" w:rsidP="007C496B">
      <w:pPr>
        <w:tabs>
          <w:tab w:val="center" w:pos="4680"/>
        </w:tabs>
        <w:ind w:left="446" w:hanging="446"/>
        <w:rPr>
          <w:rFonts w:ascii="Calibri" w:hAnsi="Calibri" w:cs="Calibri"/>
          <w14:ligatures w14:val="none"/>
        </w:rPr>
      </w:pPr>
    </w:p>
    <w:p w14:paraId="42120E85" w14:textId="2F1FCB41"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D13031">
        <w:rPr>
          <w:rFonts w:asciiTheme="minorHAnsi" w:hAnsiTheme="minorHAnsi" w:cstheme="minorHAnsi"/>
          <w14:ligatures w14:val="none"/>
        </w:rPr>
        <w:t>3:</w:t>
      </w:r>
      <w:r w:rsidR="009E380F">
        <w:rPr>
          <w:rFonts w:asciiTheme="minorHAnsi" w:hAnsiTheme="minorHAnsi" w:cstheme="minorHAnsi"/>
          <w14:ligatures w14:val="none"/>
        </w:rPr>
        <w:t>33</w:t>
      </w:r>
      <w:r w:rsidRPr="003E762B">
        <w:rPr>
          <w:rFonts w:asciiTheme="minorHAnsi" w:hAnsiTheme="minorHAnsi" w:cstheme="minorHAnsi"/>
          <w14:ligatures w14:val="none"/>
        </w:rPr>
        <w:t xml:space="preserve"> pm, at which time President Erskine informed those present </w:t>
      </w:r>
    </w:p>
    <w:p w14:paraId="0FD15B73" w14:textId="26CE8883"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lastRenderedPageBreak/>
        <w:t>the board was returning to Regular Session from Executive Session</w:t>
      </w:r>
      <w:r w:rsidR="009E380F">
        <w:rPr>
          <w:rFonts w:asciiTheme="minorHAnsi" w:hAnsiTheme="minorHAnsi" w:cstheme="minorHAnsi"/>
        </w:rPr>
        <w:t xml:space="preserve"> </w:t>
      </w:r>
      <w:r w:rsidR="00EE77B6" w:rsidRPr="003E762B">
        <w:rPr>
          <w:rFonts w:asciiTheme="minorHAnsi" w:hAnsiTheme="minorHAnsi" w:cstheme="minorHAnsi"/>
        </w:rPr>
        <w:t xml:space="preserve">at </w:t>
      </w:r>
      <w:r w:rsidR="009E380F">
        <w:rPr>
          <w:rFonts w:asciiTheme="minorHAnsi" w:hAnsiTheme="minorHAnsi" w:cstheme="minorHAnsi"/>
        </w:rPr>
        <w:t>3</w:t>
      </w:r>
      <w:r w:rsidR="00EE77B6" w:rsidRPr="003E762B">
        <w:rPr>
          <w:rFonts w:asciiTheme="minorHAnsi" w:hAnsiTheme="minorHAnsi" w:cstheme="minorHAnsi"/>
        </w:rPr>
        <w:t>:</w:t>
      </w:r>
      <w:r w:rsidR="009E380F">
        <w:rPr>
          <w:rFonts w:asciiTheme="minorHAnsi" w:hAnsiTheme="minorHAnsi" w:cstheme="minorHAnsi"/>
        </w:rPr>
        <w:t>34</w:t>
      </w:r>
      <w:r w:rsidR="004E639F">
        <w:rPr>
          <w:rFonts w:asciiTheme="minorHAnsi" w:hAnsiTheme="minorHAnsi" w:cstheme="minorHAnsi"/>
        </w:rPr>
        <w:t xml:space="preserve"> </w:t>
      </w:r>
      <w:r w:rsidR="00EE77B6" w:rsidRPr="003E762B">
        <w:rPr>
          <w:rFonts w:asciiTheme="minorHAnsi" w:hAnsiTheme="minorHAnsi" w:cstheme="minorHAnsi"/>
        </w:rPr>
        <w:t xml:space="preserve">pm. </w:t>
      </w:r>
      <w:r w:rsidR="0049074B">
        <w:rPr>
          <w:rFonts w:asciiTheme="minorHAnsi" w:hAnsiTheme="minorHAnsi" w:cstheme="minorHAnsi"/>
        </w:rPr>
        <w:t xml:space="preserve">President Erskine </w:t>
      </w:r>
      <w:r w:rsidR="004E639F">
        <w:rPr>
          <w:rFonts w:asciiTheme="minorHAnsi" w:hAnsiTheme="minorHAnsi" w:cstheme="minorHAnsi"/>
        </w:rPr>
        <w:t xml:space="preserve">then said we will </w:t>
      </w:r>
      <w:r w:rsidR="0049074B">
        <w:rPr>
          <w:rFonts w:asciiTheme="minorHAnsi" w:hAnsiTheme="minorHAnsi" w:cstheme="minorHAnsi"/>
        </w:rPr>
        <w:t xml:space="preserve">be jumping to Old Business Item number #5 to allow guest Dylan Smith DBFD Chaplain to speak first. </w:t>
      </w:r>
      <w:r w:rsidR="0049074B">
        <w:rPr>
          <w:rFonts w:asciiTheme="minorHAnsi" w:hAnsiTheme="minorHAnsi" w:cstheme="minorHAnsi"/>
          <w:b/>
          <w:bCs/>
        </w:rPr>
        <w:t xml:space="preserve">See Old Business, Item 5.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270DD54C"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9E380F">
        <w:rPr>
          <w:rFonts w:asciiTheme="minorHAnsi" w:hAnsiTheme="minorHAnsi" w:cstheme="minorHAnsi"/>
          <w:b/>
          <w:u w:val="single"/>
        </w:rPr>
        <w:t>September 10</w:t>
      </w:r>
      <w:r w:rsidR="001A176A">
        <w:rPr>
          <w:rFonts w:asciiTheme="minorHAnsi" w:hAnsiTheme="minorHAnsi" w:cstheme="minorHAnsi"/>
          <w:b/>
          <w:u w:val="single"/>
        </w:rPr>
        <w:t>, 2024</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168F18E3"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9E380F">
        <w:rPr>
          <w:rFonts w:asciiTheme="minorHAnsi" w:hAnsiTheme="minorHAnsi" w:cstheme="minorHAnsi"/>
        </w:rPr>
        <w:t>September 10</w:t>
      </w:r>
      <w:r w:rsidR="001A176A">
        <w:rPr>
          <w:rFonts w:asciiTheme="minorHAnsi" w:hAnsiTheme="minorHAnsi" w:cstheme="minorHAnsi"/>
        </w:rPr>
        <w:t>,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9E380F">
        <w:rPr>
          <w:rFonts w:asciiTheme="minorHAnsi" w:hAnsiTheme="minorHAnsi" w:cstheme="minorHAnsi"/>
        </w:rPr>
        <w:t>Kathy Lebeuf</w:t>
      </w:r>
      <w:r w:rsidRPr="00A2549B">
        <w:rPr>
          <w:rFonts w:asciiTheme="minorHAnsi" w:hAnsiTheme="minorHAnsi" w:cstheme="minorHAnsi"/>
        </w:rPr>
        <w:t xml:space="preserve"> 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9E380F">
        <w:rPr>
          <w:rFonts w:asciiTheme="minorHAnsi" w:hAnsiTheme="minorHAnsi" w:cstheme="minorHAnsi"/>
          <w:iCs/>
        </w:rPr>
        <w:t>Janel Gifford</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77777777"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076E6D09"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4E535F">
        <w:rPr>
          <w:rFonts w:asciiTheme="minorHAnsi" w:hAnsiTheme="minorHAnsi" w:cstheme="minorHAnsi"/>
          <w:bCs/>
        </w:rPr>
        <w:t>–</w:t>
      </w:r>
      <w:r w:rsidR="006559B0">
        <w:rPr>
          <w:rFonts w:asciiTheme="minorHAnsi" w:hAnsiTheme="minorHAnsi" w:cstheme="minorHAnsi"/>
          <w:bCs/>
        </w:rPr>
        <w:t xml:space="preserve"> No</w:t>
      </w:r>
      <w:r w:rsidR="004E535F">
        <w:rPr>
          <w:rFonts w:asciiTheme="minorHAnsi" w:hAnsiTheme="minorHAnsi" w:cstheme="minorHAnsi"/>
          <w:bCs/>
        </w:rPr>
        <w:t xml:space="preserve">ne. </w:t>
      </w:r>
    </w:p>
    <w:p w14:paraId="431D8350" w14:textId="77777777" w:rsidR="00672303" w:rsidRDefault="00672303" w:rsidP="00A2549B">
      <w:pPr>
        <w:rPr>
          <w:rFonts w:asciiTheme="minorHAnsi" w:hAnsiTheme="minorHAnsi" w:cstheme="minorHAnsi"/>
          <w:bCs/>
        </w:rPr>
      </w:pP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0CF698D9" w14:textId="77777777" w:rsidR="007A0B74" w:rsidRDefault="007A0B74" w:rsidP="00A2549B">
      <w:pPr>
        <w:rPr>
          <w:rFonts w:asciiTheme="minorHAnsi" w:hAnsiTheme="minorHAnsi" w:cstheme="minorHAnsi"/>
          <w:b/>
          <w:u w:val="single"/>
        </w:rPr>
      </w:pPr>
    </w:p>
    <w:p w14:paraId="141A21B4" w14:textId="2D98FFE5"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9E380F">
        <w:rPr>
          <w:rFonts w:asciiTheme="minorHAnsi" w:hAnsiTheme="minorHAnsi" w:cstheme="minorHAnsi"/>
          <w:b/>
          <w:u w:val="single"/>
        </w:rPr>
        <w:t>September</w:t>
      </w:r>
      <w:r w:rsidR="001A176A">
        <w:rPr>
          <w:rFonts w:asciiTheme="minorHAnsi" w:hAnsiTheme="minorHAnsi" w:cstheme="minorHAnsi"/>
          <w:b/>
          <w:u w:val="single"/>
        </w:rPr>
        <w:t xml:space="preserve">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05A5CDA1" w:rsidR="008E3854" w:rsidRPr="008E3854" w:rsidRDefault="009E380F"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0AAA2D8E"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p>
    <w:p w14:paraId="15627BEA" w14:textId="1A1A9D7C"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p>
    <w:p w14:paraId="7E386CF6" w14:textId="625E0EF4"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p>
    <w:p w14:paraId="2AF6B5E2" w14:textId="71EC2A1C"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p>
    <w:p w14:paraId="5F680A57" w14:textId="1E66B8F5"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p>
    <w:p w14:paraId="47C7FB40" w14:textId="4E7298AC"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9E380F">
        <w:rPr>
          <w:rFonts w:asciiTheme="minorHAnsi" w:eastAsia="Calibri" w:hAnsiTheme="minorHAnsi" w:cstheme="minorHAnsi"/>
        </w:rPr>
        <w:t>September</w:t>
      </w:r>
      <w:r w:rsidR="001A176A">
        <w:rPr>
          <w:rFonts w:asciiTheme="minorHAnsi" w:eastAsia="Calibri" w:hAnsiTheme="minorHAnsi" w:cstheme="minorHAnsi"/>
        </w:rPr>
        <w:t xml:space="preserve"> 2024</w:t>
      </w:r>
    </w:p>
    <w:p w14:paraId="5DFEB3B8" w14:textId="5179B2A3"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3F88D202" w14:textId="77777777" w:rsidR="00041F53" w:rsidRDefault="00041F53" w:rsidP="001549F6">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 xml:space="preserve">There </w:t>
      </w:r>
      <w:r>
        <w:rPr>
          <w:rFonts w:asciiTheme="minorHAnsi" w:eastAsia="Calibri" w:hAnsiTheme="minorHAnsi" w:cstheme="minorHAnsi"/>
          <w:color w:val="000000" w:themeColor="text1"/>
          <w:sz w:val="22"/>
          <w:szCs w:val="22"/>
        </w:rPr>
        <w:t>were no</w:t>
      </w:r>
      <w:r w:rsidR="001549F6" w:rsidRPr="00041F53">
        <w:rPr>
          <w:rFonts w:asciiTheme="minorHAnsi" w:eastAsia="Calibri" w:hAnsiTheme="minorHAnsi" w:cstheme="minorHAnsi"/>
          <w:color w:val="000000" w:themeColor="text1"/>
          <w:sz w:val="22"/>
          <w:szCs w:val="22"/>
        </w:rPr>
        <w:t xml:space="preserve"> </w:t>
      </w:r>
      <w:r w:rsidR="008E3854" w:rsidRPr="00041F53">
        <w:rPr>
          <w:rFonts w:asciiTheme="minorHAnsi" w:eastAsia="Calibri" w:hAnsiTheme="minorHAnsi" w:cstheme="minorHAnsi"/>
          <w:color w:val="000000" w:themeColor="text1"/>
          <w:sz w:val="22"/>
          <w:szCs w:val="22"/>
        </w:rPr>
        <w:t>voided check</w:t>
      </w:r>
      <w:r>
        <w:rPr>
          <w:rFonts w:asciiTheme="minorHAnsi" w:eastAsia="Calibri" w:hAnsiTheme="minorHAnsi" w:cstheme="minorHAnsi"/>
          <w:color w:val="000000" w:themeColor="text1"/>
          <w:sz w:val="22"/>
          <w:szCs w:val="22"/>
        </w:rPr>
        <w:t>s</w:t>
      </w:r>
      <w:r w:rsidR="008E3854" w:rsidRPr="00041F53">
        <w:rPr>
          <w:rFonts w:asciiTheme="minorHAnsi" w:eastAsia="Calibri" w:hAnsiTheme="minorHAnsi" w:cstheme="minorHAnsi"/>
          <w:color w:val="000000" w:themeColor="text1"/>
          <w:sz w:val="22"/>
          <w:szCs w:val="22"/>
        </w:rPr>
        <w:t>.</w:t>
      </w:r>
      <w:r w:rsidR="008E3854" w:rsidRPr="00065117">
        <w:rPr>
          <w:rFonts w:asciiTheme="minorHAnsi" w:eastAsia="Calibri" w:hAnsiTheme="minorHAnsi" w:cstheme="minorHAnsi"/>
          <w:color w:val="000000" w:themeColor="text1"/>
          <w:sz w:val="22"/>
          <w:szCs w:val="22"/>
        </w:rPr>
        <w:t xml:space="preserve"> </w:t>
      </w:r>
      <w:r w:rsidR="001A176A">
        <w:rPr>
          <w:rFonts w:asciiTheme="minorHAnsi" w:eastAsia="Calibri" w:hAnsiTheme="minorHAnsi" w:cstheme="minorHAnsi"/>
          <w:color w:val="000000" w:themeColor="text1"/>
          <w:sz w:val="22"/>
          <w:szCs w:val="22"/>
        </w:rPr>
        <w:t>Kathy Lebeuf</w:t>
      </w:r>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motion. The </w:t>
      </w:r>
    </w:p>
    <w:p w14:paraId="2530E72C" w14:textId="77777777" w:rsidR="00CD6760" w:rsidRDefault="001549F6" w:rsidP="00DA6C76">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043038">
        <w:rPr>
          <w:rFonts w:asciiTheme="minorHAnsi" w:hAnsiTheme="minorHAnsi" w:cstheme="minorHAnsi"/>
        </w:rPr>
        <w:t xml:space="preserve"> </w:t>
      </w:r>
    </w:p>
    <w:p w14:paraId="75331E89" w14:textId="77777777" w:rsidR="00CD6760" w:rsidRDefault="00CD6760" w:rsidP="00DA6C76">
      <w:pPr>
        <w:tabs>
          <w:tab w:val="num" w:pos="450"/>
          <w:tab w:val="left" w:pos="810"/>
          <w:tab w:val="left" w:pos="1170"/>
        </w:tabs>
        <w:ind w:left="450" w:hanging="450"/>
        <w:rPr>
          <w:rFonts w:asciiTheme="minorHAnsi" w:hAnsiTheme="minorHAnsi" w:cstheme="minorHAnsi"/>
        </w:rPr>
      </w:pPr>
    </w:p>
    <w:p w14:paraId="121E1EE8" w14:textId="5E9A51E5" w:rsidR="00CD6760" w:rsidRDefault="00797DFD"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 xml:space="preserve">During the </w:t>
      </w:r>
      <w:r w:rsidR="00C01277">
        <w:rPr>
          <w:rFonts w:asciiTheme="minorHAnsi" w:hAnsiTheme="minorHAnsi" w:cstheme="minorHAnsi"/>
        </w:rPr>
        <w:t>report,</w:t>
      </w:r>
      <w:r>
        <w:rPr>
          <w:rFonts w:asciiTheme="minorHAnsi" w:hAnsiTheme="minorHAnsi" w:cstheme="minorHAnsi"/>
        </w:rPr>
        <w:t xml:space="preserve"> a short discussion on the Seismic Checking account</w:t>
      </w:r>
      <w:r w:rsidR="00096DD7">
        <w:rPr>
          <w:rFonts w:asciiTheme="minorHAnsi" w:hAnsiTheme="minorHAnsi" w:cstheme="minorHAnsi"/>
        </w:rPr>
        <w:t xml:space="preserve"> regarding</w:t>
      </w:r>
      <w:r>
        <w:rPr>
          <w:rFonts w:asciiTheme="minorHAnsi" w:hAnsiTheme="minorHAnsi" w:cstheme="minorHAnsi"/>
        </w:rPr>
        <w:t xml:space="preserve"> </w:t>
      </w:r>
      <w:r w:rsidR="00CD6760">
        <w:rPr>
          <w:rFonts w:asciiTheme="minorHAnsi" w:hAnsiTheme="minorHAnsi" w:cstheme="minorHAnsi"/>
        </w:rPr>
        <w:t xml:space="preserve">the </w:t>
      </w:r>
      <w:r>
        <w:rPr>
          <w:rFonts w:asciiTheme="minorHAnsi" w:hAnsiTheme="minorHAnsi" w:cstheme="minorHAnsi"/>
        </w:rPr>
        <w:t xml:space="preserve">monthly </w:t>
      </w:r>
      <w:r w:rsidR="00096DD7">
        <w:rPr>
          <w:rFonts w:asciiTheme="minorHAnsi" w:hAnsiTheme="minorHAnsi" w:cstheme="minorHAnsi"/>
        </w:rPr>
        <w:t xml:space="preserve">fees </w:t>
      </w:r>
      <w:r>
        <w:rPr>
          <w:rFonts w:asciiTheme="minorHAnsi" w:hAnsiTheme="minorHAnsi" w:cstheme="minorHAnsi"/>
        </w:rPr>
        <w:t xml:space="preserve">the </w:t>
      </w:r>
    </w:p>
    <w:p w14:paraId="4752BC73" w14:textId="77777777" w:rsidR="00CD6760" w:rsidRDefault="00797DFD"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account</w:t>
      </w:r>
      <w:r w:rsidR="004E639F">
        <w:rPr>
          <w:rFonts w:asciiTheme="minorHAnsi" w:hAnsiTheme="minorHAnsi" w:cstheme="minorHAnsi"/>
        </w:rPr>
        <w:t xml:space="preserve"> is</w:t>
      </w:r>
      <w:r>
        <w:rPr>
          <w:rFonts w:asciiTheme="minorHAnsi" w:hAnsiTheme="minorHAnsi" w:cstheme="minorHAnsi"/>
        </w:rPr>
        <w:t xml:space="preserve"> currently accru</w:t>
      </w:r>
      <w:r w:rsidR="004E639F">
        <w:rPr>
          <w:rFonts w:asciiTheme="minorHAnsi" w:hAnsiTheme="minorHAnsi" w:cstheme="minorHAnsi"/>
        </w:rPr>
        <w:t>ing</w:t>
      </w:r>
      <w:r w:rsidR="00CD6760">
        <w:rPr>
          <w:rFonts w:asciiTheme="minorHAnsi" w:hAnsiTheme="minorHAnsi" w:cstheme="minorHAnsi"/>
        </w:rPr>
        <w:t>;</w:t>
      </w:r>
      <w:r>
        <w:rPr>
          <w:rFonts w:asciiTheme="minorHAnsi" w:hAnsiTheme="minorHAnsi" w:cstheme="minorHAnsi"/>
        </w:rPr>
        <w:t xml:space="preserve"> as well as keeping the account open to use if/when the District is </w:t>
      </w:r>
    </w:p>
    <w:p w14:paraId="3A9A8DB7" w14:textId="77777777" w:rsidR="00CD6760" w:rsidRDefault="00797DFD"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 xml:space="preserve">awarded a Seismic Grant for the Otter Rock Station. </w:t>
      </w:r>
      <w:r w:rsidR="00096DD7">
        <w:rPr>
          <w:rFonts w:asciiTheme="minorHAnsi" w:hAnsiTheme="minorHAnsi" w:cstheme="minorHAnsi"/>
        </w:rPr>
        <w:t>During this</w:t>
      </w:r>
      <w:r w:rsidR="00CD6760">
        <w:rPr>
          <w:rFonts w:asciiTheme="minorHAnsi" w:hAnsiTheme="minorHAnsi" w:cstheme="minorHAnsi"/>
        </w:rPr>
        <w:t xml:space="preserve"> </w:t>
      </w:r>
      <w:r w:rsidR="00096DD7">
        <w:rPr>
          <w:rFonts w:asciiTheme="minorHAnsi" w:hAnsiTheme="minorHAnsi" w:cstheme="minorHAnsi"/>
        </w:rPr>
        <w:t>discussion Chief Jackson</w:t>
      </w:r>
      <w:r w:rsidR="00CD6760">
        <w:rPr>
          <w:rFonts w:asciiTheme="minorHAnsi" w:hAnsiTheme="minorHAnsi" w:cstheme="minorHAnsi"/>
        </w:rPr>
        <w:t xml:space="preserve"> </w:t>
      </w:r>
      <w:r w:rsidR="00096DD7">
        <w:rPr>
          <w:rFonts w:asciiTheme="minorHAnsi" w:hAnsiTheme="minorHAnsi" w:cstheme="minorHAnsi"/>
        </w:rPr>
        <w:t xml:space="preserve">agreed to </w:t>
      </w:r>
    </w:p>
    <w:p w14:paraId="4E9AAD27" w14:textId="1B9B9472" w:rsidR="008E3854" w:rsidRDefault="00096DD7"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 xml:space="preserve">contact the bank to get answers and will send an email with his findings. </w:t>
      </w:r>
      <w:r w:rsidR="008E3854" w:rsidRPr="00065117">
        <w:rPr>
          <w:rFonts w:asciiTheme="minorHAnsi" w:hAnsiTheme="minorHAnsi" w:cstheme="minorHAnsi"/>
          <w:b/>
        </w:rPr>
        <w:t>(See</w:t>
      </w:r>
      <w:r>
        <w:rPr>
          <w:rFonts w:asciiTheme="minorHAnsi" w:hAnsiTheme="minorHAnsi" w:cstheme="minorHAnsi"/>
          <w:b/>
        </w:rPr>
        <w:t xml:space="preserve"> </w:t>
      </w:r>
      <w:r w:rsidR="008E3854" w:rsidRPr="008E3854">
        <w:rPr>
          <w:rFonts w:asciiTheme="minorHAnsi" w:hAnsiTheme="minorHAnsi" w:cstheme="minorHAnsi"/>
          <w:b/>
        </w:rPr>
        <w:t>Motion #</w:t>
      </w:r>
      <w:r w:rsidR="00D31809">
        <w:rPr>
          <w:rFonts w:asciiTheme="minorHAnsi" w:hAnsiTheme="minorHAnsi" w:cstheme="minorHAnsi"/>
          <w:b/>
        </w:rPr>
        <w:t>2</w:t>
      </w:r>
      <w:r w:rsidR="008E3854" w:rsidRPr="008E3854">
        <w:rPr>
          <w:rFonts w:asciiTheme="minorHAnsi" w:hAnsiTheme="minorHAnsi" w:cstheme="minorHAnsi"/>
          <w:b/>
        </w:rPr>
        <w:t>)</w:t>
      </w:r>
      <w:bookmarkEnd w:id="2"/>
      <w:r w:rsidR="008E3854" w:rsidRPr="008E3854">
        <w:rPr>
          <w:rFonts w:asciiTheme="minorHAnsi" w:hAnsiTheme="minorHAnsi" w:cstheme="minorHAnsi"/>
        </w:rPr>
        <w:tab/>
      </w: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4C5C4368" w14:textId="77777777" w:rsidR="001549F6" w:rsidRDefault="001549F6" w:rsidP="00A2549B">
      <w:pPr>
        <w:rPr>
          <w:rFonts w:asciiTheme="minorHAnsi" w:hAnsiTheme="minorHAnsi" w:cstheme="minorHAnsi"/>
        </w:rPr>
      </w:pP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7B7BC20" w14:textId="6BC15A9E" w:rsidR="00403A76" w:rsidRPr="00096DD7" w:rsidRDefault="008E3854" w:rsidP="00AC3521">
      <w:pPr>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E77B6">
        <w:rPr>
          <w:rFonts w:asciiTheme="minorHAnsi" w:hAnsiTheme="minorHAnsi" w:cstheme="minorHAnsi"/>
          <w:b/>
          <w:bCs/>
          <w:u w:val="single"/>
        </w:rPr>
        <w:t xml:space="preserve"> </w:t>
      </w:r>
      <w:r w:rsidR="00096DD7">
        <w:rPr>
          <w:rFonts w:asciiTheme="minorHAnsi" w:hAnsiTheme="minorHAnsi" w:cstheme="minorHAnsi"/>
        </w:rPr>
        <w:t>Chief Jackson noted this was reviewed during executive session and there is nothing to report at this time</w:t>
      </w:r>
      <w:r w:rsidR="00C01277">
        <w:rPr>
          <w:rFonts w:asciiTheme="minorHAnsi" w:hAnsiTheme="minorHAnsi" w:cstheme="minorHAnsi"/>
        </w:rPr>
        <w:t xml:space="preserve">. </w:t>
      </w:r>
    </w:p>
    <w:p w14:paraId="2C17514C" w14:textId="77777777" w:rsidR="00C93312" w:rsidRPr="0025741A" w:rsidRDefault="00C93312" w:rsidP="0025741A">
      <w:pPr>
        <w:rPr>
          <w:rFonts w:asciiTheme="minorHAnsi" w:hAnsiTheme="minorHAnsi" w:cstheme="minorHAnsi"/>
          <w:u w:val="single"/>
        </w:rPr>
      </w:pPr>
    </w:p>
    <w:p w14:paraId="793A0BA8" w14:textId="5AB91CB7" w:rsidR="00B63DA7" w:rsidRPr="00052A9D" w:rsidRDefault="00FD453E" w:rsidP="00AC3521">
      <w:pPr>
        <w:rPr>
          <w:rFonts w:asciiTheme="minorHAnsi" w:hAnsiTheme="minorHAnsi" w:cstheme="minorHAnsi"/>
        </w:rPr>
      </w:pPr>
      <w:r w:rsidRPr="0025741A">
        <w:rPr>
          <w:rFonts w:asciiTheme="minorHAnsi" w:hAnsiTheme="minorHAnsi" w:cstheme="minorHAnsi"/>
          <w:b/>
          <w:bCs/>
          <w:u w:val="single"/>
        </w:rPr>
        <w:t xml:space="preserve">Item </w:t>
      </w:r>
      <w:r w:rsidR="00F85FFF">
        <w:rPr>
          <w:rFonts w:asciiTheme="minorHAnsi" w:hAnsiTheme="minorHAnsi" w:cstheme="minorHAnsi"/>
          <w:b/>
          <w:bCs/>
          <w:u w:val="single"/>
        </w:rPr>
        <w:t>2</w:t>
      </w:r>
      <w:r w:rsidRPr="0025741A">
        <w:rPr>
          <w:rFonts w:asciiTheme="minorHAnsi" w:hAnsiTheme="minorHAnsi" w:cstheme="minorHAnsi"/>
          <w:b/>
          <w:bCs/>
          <w:u w:val="single"/>
        </w:rPr>
        <w:t xml:space="preserve"> – </w:t>
      </w:r>
      <w:r w:rsidR="00BB6840" w:rsidRPr="0025741A">
        <w:rPr>
          <w:rFonts w:asciiTheme="minorHAnsi" w:hAnsiTheme="minorHAnsi" w:cstheme="minorHAnsi"/>
          <w:b/>
          <w:bCs/>
          <w:u w:val="single"/>
        </w:rPr>
        <w:t>Water Tender Update</w:t>
      </w:r>
      <w:r w:rsidR="0013634A" w:rsidRPr="0025741A">
        <w:rPr>
          <w:rFonts w:asciiTheme="minorHAnsi" w:hAnsiTheme="minorHAnsi" w:cstheme="minorHAnsi"/>
          <w:b/>
          <w:bCs/>
          <w:u w:val="single"/>
        </w:rPr>
        <w:t xml:space="preserve"> </w:t>
      </w:r>
      <w:r w:rsidR="00CC7472" w:rsidRPr="0025741A">
        <w:rPr>
          <w:rFonts w:asciiTheme="minorHAnsi" w:hAnsiTheme="minorHAnsi" w:cstheme="minorHAnsi"/>
          <w:b/>
          <w:bCs/>
          <w:u w:val="single"/>
        </w:rPr>
        <w:t>–</w:t>
      </w:r>
      <w:r w:rsidR="0013634A">
        <w:rPr>
          <w:rFonts w:asciiTheme="minorHAnsi" w:hAnsiTheme="minorHAnsi" w:cstheme="minorHAnsi"/>
          <w:b/>
          <w:bCs/>
        </w:rPr>
        <w:t xml:space="preserve"> </w:t>
      </w:r>
      <w:r w:rsidR="00052A9D">
        <w:rPr>
          <w:rFonts w:asciiTheme="minorHAnsi" w:hAnsiTheme="minorHAnsi" w:cstheme="minorHAnsi"/>
        </w:rPr>
        <w:t xml:space="preserve">Chief Jackson </w:t>
      </w:r>
      <w:r w:rsidR="00CD6760">
        <w:rPr>
          <w:rFonts w:asciiTheme="minorHAnsi" w:hAnsiTheme="minorHAnsi" w:cstheme="minorHAnsi"/>
        </w:rPr>
        <w:t>said</w:t>
      </w:r>
      <w:r w:rsidR="00052A9D">
        <w:rPr>
          <w:rFonts w:asciiTheme="minorHAnsi" w:hAnsiTheme="minorHAnsi" w:cstheme="minorHAnsi"/>
        </w:rPr>
        <w:t xml:space="preserve"> we have two Water Tenders as of current and the new one is still at Hughes Fire Equipment getting the list of items that need to be addressed </w:t>
      </w:r>
      <w:r w:rsidR="00BB4801">
        <w:rPr>
          <w:rFonts w:asciiTheme="minorHAnsi" w:hAnsiTheme="minorHAnsi" w:cstheme="minorHAnsi"/>
        </w:rPr>
        <w:t>taken care of</w:t>
      </w:r>
      <w:r w:rsidR="00052A9D">
        <w:rPr>
          <w:rFonts w:asciiTheme="minorHAnsi" w:hAnsiTheme="minorHAnsi" w:cstheme="minorHAnsi"/>
        </w:rPr>
        <w:t>.</w:t>
      </w:r>
      <w:r w:rsidR="00BB4801">
        <w:rPr>
          <w:rFonts w:asciiTheme="minorHAnsi" w:hAnsiTheme="minorHAnsi" w:cstheme="minorHAnsi"/>
        </w:rPr>
        <w:t xml:space="preserve"> He </w:t>
      </w:r>
      <w:r w:rsidR="00CD6760">
        <w:rPr>
          <w:rFonts w:asciiTheme="minorHAnsi" w:hAnsiTheme="minorHAnsi" w:cstheme="minorHAnsi"/>
        </w:rPr>
        <w:t>reported</w:t>
      </w:r>
      <w:r w:rsidR="00BB4801">
        <w:rPr>
          <w:rFonts w:asciiTheme="minorHAnsi" w:hAnsiTheme="minorHAnsi" w:cstheme="minorHAnsi"/>
        </w:rPr>
        <w:t xml:space="preserve"> that the District is most likely going </w:t>
      </w:r>
      <w:r w:rsidR="00CD6760">
        <w:rPr>
          <w:rFonts w:asciiTheme="minorHAnsi" w:hAnsiTheme="minorHAnsi" w:cstheme="minorHAnsi"/>
        </w:rPr>
        <w:t>to h</w:t>
      </w:r>
      <w:r w:rsidR="00BB4801">
        <w:rPr>
          <w:rFonts w:asciiTheme="minorHAnsi" w:hAnsiTheme="minorHAnsi" w:cstheme="minorHAnsi"/>
        </w:rPr>
        <w:t>ave roughly twenty-five thousand dollars’ worth of additions to the Water Tender because it was cheaper to go th</w:t>
      </w:r>
      <w:r w:rsidR="00CD6760">
        <w:rPr>
          <w:rFonts w:asciiTheme="minorHAnsi" w:hAnsiTheme="minorHAnsi" w:cstheme="minorHAnsi"/>
        </w:rPr>
        <w:t>at</w:t>
      </w:r>
      <w:r w:rsidR="00BB4801">
        <w:rPr>
          <w:rFonts w:asciiTheme="minorHAnsi" w:hAnsiTheme="minorHAnsi" w:cstheme="minorHAnsi"/>
        </w:rPr>
        <w:t xml:space="preserve"> route rather than to add it in the manufacturer’s line. He </w:t>
      </w:r>
      <w:r w:rsidR="00CD6760">
        <w:rPr>
          <w:rFonts w:asciiTheme="minorHAnsi" w:hAnsiTheme="minorHAnsi" w:cstheme="minorHAnsi"/>
        </w:rPr>
        <w:t xml:space="preserve">continued by noting </w:t>
      </w:r>
      <w:r w:rsidR="00BB4801">
        <w:rPr>
          <w:rFonts w:asciiTheme="minorHAnsi" w:hAnsiTheme="minorHAnsi" w:cstheme="minorHAnsi"/>
        </w:rPr>
        <w:t xml:space="preserve">some of the things that were added </w:t>
      </w:r>
      <w:r w:rsidR="00CD6760">
        <w:rPr>
          <w:rFonts w:asciiTheme="minorHAnsi" w:hAnsiTheme="minorHAnsi" w:cstheme="minorHAnsi"/>
        </w:rPr>
        <w:t xml:space="preserve">such as </w:t>
      </w:r>
      <w:r w:rsidR="00BB4801">
        <w:rPr>
          <w:rFonts w:asciiTheme="minorHAnsi" w:hAnsiTheme="minorHAnsi" w:cstheme="minorHAnsi"/>
        </w:rPr>
        <w:t>hose bed dividers, hose bib cover</w:t>
      </w:r>
      <w:r w:rsidR="00CD6760">
        <w:rPr>
          <w:rFonts w:asciiTheme="minorHAnsi" w:hAnsiTheme="minorHAnsi" w:cstheme="minorHAnsi"/>
        </w:rPr>
        <w:t>s</w:t>
      </w:r>
      <w:r w:rsidR="00BB4801">
        <w:rPr>
          <w:rFonts w:asciiTheme="minorHAnsi" w:hAnsiTheme="minorHAnsi" w:cstheme="minorHAnsi"/>
        </w:rPr>
        <w:t>, LED water level indicator light</w:t>
      </w:r>
      <w:r w:rsidR="00517B33">
        <w:rPr>
          <w:rFonts w:asciiTheme="minorHAnsi" w:hAnsiTheme="minorHAnsi" w:cstheme="minorHAnsi"/>
        </w:rPr>
        <w:t>s</w:t>
      </w:r>
      <w:r w:rsidR="00BB4801">
        <w:rPr>
          <w:rFonts w:asciiTheme="minorHAnsi" w:hAnsiTheme="minorHAnsi" w:cstheme="minorHAnsi"/>
        </w:rPr>
        <w:t xml:space="preserve">, </w:t>
      </w:r>
      <w:r w:rsidR="00517B33">
        <w:rPr>
          <w:rFonts w:asciiTheme="minorHAnsi" w:hAnsiTheme="minorHAnsi" w:cstheme="minorHAnsi"/>
        </w:rPr>
        <w:t xml:space="preserve">and a few other things such as </w:t>
      </w:r>
      <w:r w:rsidR="00AB49CF">
        <w:rPr>
          <w:rFonts w:asciiTheme="minorHAnsi" w:hAnsiTheme="minorHAnsi" w:cstheme="minorHAnsi"/>
        </w:rPr>
        <w:t xml:space="preserve">an </w:t>
      </w:r>
      <w:r w:rsidR="00517B33">
        <w:rPr>
          <w:rFonts w:asciiTheme="minorHAnsi" w:hAnsiTheme="minorHAnsi" w:cstheme="minorHAnsi"/>
        </w:rPr>
        <w:t xml:space="preserve">airhorn </w:t>
      </w:r>
      <w:r w:rsidR="00AB49CF">
        <w:rPr>
          <w:rFonts w:asciiTheme="minorHAnsi" w:hAnsiTheme="minorHAnsi" w:cstheme="minorHAnsi"/>
        </w:rPr>
        <w:t>that</w:t>
      </w:r>
      <w:r w:rsidR="00517B33">
        <w:rPr>
          <w:rFonts w:asciiTheme="minorHAnsi" w:hAnsiTheme="minorHAnsi" w:cstheme="minorHAnsi"/>
        </w:rPr>
        <w:t xml:space="preserve"> did n</w:t>
      </w:r>
      <w:r w:rsidR="00AB49CF">
        <w:rPr>
          <w:rFonts w:asciiTheme="minorHAnsi" w:hAnsiTheme="minorHAnsi" w:cstheme="minorHAnsi"/>
        </w:rPr>
        <w:t xml:space="preserve">ot come with it and other items that needed to be addressed. He </w:t>
      </w:r>
      <w:r w:rsidR="00CD6760">
        <w:rPr>
          <w:rFonts w:asciiTheme="minorHAnsi" w:hAnsiTheme="minorHAnsi" w:cstheme="minorHAnsi"/>
        </w:rPr>
        <w:t xml:space="preserve">advised </w:t>
      </w:r>
      <w:r w:rsidR="00AB49CF">
        <w:rPr>
          <w:rFonts w:asciiTheme="minorHAnsi" w:hAnsiTheme="minorHAnsi" w:cstheme="minorHAnsi"/>
        </w:rPr>
        <w:t xml:space="preserve">they have most of the supplies and equipment </w:t>
      </w:r>
      <w:r w:rsidR="00CD6760">
        <w:rPr>
          <w:rFonts w:asciiTheme="minorHAnsi" w:hAnsiTheme="minorHAnsi" w:cstheme="minorHAnsi"/>
        </w:rPr>
        <w:t>in and</w:t>
      </w:r>
      <w:r w:rsidR="0059732F">
        <w:rPr>
          <w:rFonts w:asciiTheme="minorHAnsi" w:hAnsiTheme="minorHAnsi" w:cstheme="minorHAnsi"/>
        </w:rPr>
        <w:t xml:space="preserve"> are hoping to see it back in service and in our possession in the next week or two. </w:t>
      </w:r>
      <w:r w:rsidR="00CD6760">
        <w:rPr>
          <w:rFonts w:asciiTheme="minorHAnsi" w:hAnsiTheme="minorHAnsi" w:cstheme="minorHAnsi"/>
        </w:rPr>
        <w:t>He also noted t</w:t>
      </w:r>
      <w:r w:rsidR="0059732F">
        <w:rPr>
          <w:rFonts w:asciiTheme="minorHAnsi" w:hAnsiTheme="minorHAnsi" w:cstheme="minorHAnsi"/>
        </w:rPr>
        <w:t xml:space="preserve">he </w:t>
      </w:r>
      <w:r w:rsidR="00CD6760">
        <w:rPr>
          <w:rFonts w:asciiTheme="minorHAnsi" w:hAnsiTheme="minorHAnsi" w:cstheme="minorHAnsi"/>
        </w:rPr>
        <w:t xml:space="preserve">old </w:t>
      </w:r>
      <w:r w:rsidR="0059732F">
        <w:rPr>
          <w:rFonts w:asciiTheme="minorHAnsi" w:hAnsiTheme="minorHAnsi" w:cstheme="minorHAnsi"/>
        </w:rPr>
        <w:t xml:space="preserve">Water Tender that was out of service had a tank to pump valve issue; which is obsolete, and </w:t>
      </w:r>
      <w:r w:rsidR="00CD6760">
        <w:rPr>
          <w:rFonts w:asciiTheme="minorHAnsi" w:hAnsiTheme="minorHAnsi" w:cstheme="minorHAnsi"/>
        </w:rPr>
        <w:t>they</w:t>
      </w:r>
      <w:r w:rsidR="0059732F">
        <w:rPr>
          <w:rFonts w:asciiTheme="minorHAnsi" w:hAnsiTheme="minorHAnsi" w:cstheme="minorHAnsi"/>
        </w:rPr>
        <w:t xml:space="preserve"> had to find replacement. </w:t>
      </w:r>
      <w:r w:rsidR="00CD6760">
        <w:rPr>
          <w:rFonts w:asciiTheme="minorHAnsi" w:hAnsiTheme="minorHAnsi" w:cstheme="minorHAnsi"/>
        </w:rPr>
        <w:t>Continuing he said they</w:t>
      </w:r>
      <w:r w:rsidR="0059732F">
        <w:rPr>
          <w:rFonts w:asciiTheme="minorHAnsi" w:hAnsiTheme="minorHAnsi" w:cstheme="minorHAnsi"/>
        </w:rPr>
        <w:t xml:space="preserve"> have since gotten the Water Tender back, but there appears to be a problem internally with the butterfly valve; </w:t>
      </w:r>
      <w:r w:rsidR="00CD6760">
        <w:rPr>
          <w:rFonts w:asciiTheme="minorHAnsi" w:hAnsiTheme="minorHAnsi" w:cstheme="minorHAnsi"/>
        </w:rPr>
        <w:t xml:space="preserve">adding </w:t>
      </w:r>
      <w:r w:rsidR="001C6D61">
        <w:rPr>
          <w:rFonts w:asciiTheme="minorHAnsi" w:hAnsiTheme="minorHAnsi" w:cstheme="minorHAnsi"/>
        </w:rPr>
        <w:t>that</w:t>
      </w:r>
      <w:r w:rsidR="0059732F">
        <w:rPr>
          <w:rFonts w:asciiTheme="minorHAnsi" w:hAnsiTheme="minorHAnsi" w:cstheme="minorHAnsi"/>
        </w:rPr>
        <w:t xml:space="preserve"> we are not going to spend a lot of money on it because we are going to sell it</w:t>
      </w:r>
      <w:r w:rsidR="00C01277">
        <w:rPr>
          <w:rFonts w:asciiTheme="minorHAnsi" w:hAnsiTheme="minorHAnsi" w:cstheme="minorHAnsi"/>
        </w:rPr>
        <w:t xml:space="preserve">. </w:t>
      </w:r>
    </w:p>
    <w:p w14:paraId="242E3535" w14:textId="77777777" w:rsidR="0025741A" w:rsidRDefault="0025741A" w:rsidP="00A2549B">
      <w:pPr>
        <w:rPr>
          <w:rFonts w:asciiTheme="minorHAnsi" w:hAnsiTheme="minorHAnsi" w:cstheme="minorHAnsi"/>
          <w:b/>
          <w:bCs/>
        </w:rPr>
      </w:pPr>
    </w:p>
    <w:p w14:paraId="490E8FC4" w14:textId="0D6D106F" w:rsidR="002D357B" w:rsidRPr="0059732F" w:rsidRDefault="00BB6840" w:rsidP="0025741A">
      <w:pPr>
        <w:rPr>
          <w:rFonts w:asciiTheme="minorHAnsi" w:hAnsiTheme="minorHAnsi" w:cstheme="minorHAnsi"/>
        </w:rPr>
      </w:pPr>
      <w:r w:rsidRPr="0025741A">
        <w:rPr>
          <w:rFonts w:asciiTheme="minorHAnsi" w:hAnsiTheme="minorHAnsi" w:cstheme="minorHAnsi"/>
          <w:b/>
          <w:bCs/>
          <w:u w:val="single"/>
        </w:rPr>
        <w:t xml:space="preserve">Item </w:t>
      </w:r>
      <w:r w:rsidR="00F85FFF">
        <w:rPr>
          <w:rFonts w:asciiTheme="minorHAnsi" w:hAnsiTheme="minorHAnsi" w:cstheme="minorHAnsi"/>
          <w:b/>
          <w:bCs/>
          <w:u w:val="single"/>
        </w:rPr>
        <w:t>3</w:t>
      </w:r>
      <w:r w:rsidRPr="0025741A">
        <w:rPr>
          <w:rFonts w:asciiTheme="minorHAnsi" w:hAnsiTheme="minorHAnsi" w:cstheme="minorHAnsi"/>
          <w:b/>
          <w:bCs/>
          <w:u w:val="single"/>
        </w:rPr>
        <w:t xml:space="preserve"> – </w:t>
      </w:r>
      <w:r w:rsidR="00F85FFF">
        <w:rPr>
          <w:rFonts w:asciiTheme="minorHAnsi" w:hAnsiTheme="minorHAnsi" w:cstheme="minorHAnsi"/>
          <w:b/>
          <w:bCs/>
          <w:u w:val="single"/>
        </w:rPr>
        <w:t>New Fire Engine</w:t>
      </w:r>
      <w:r w:rsidRPr="0025741A">
        <w:rPr>
          <w:rFonts w:asciiTheme="minorHAnsi" w:hAnsiTheme="minorHAnsi" w:cstheme="minorHAnsi"/>
          <w:b/>
          <w:bCs/>
          <w:u w:val="single"/>
        </w:rPr>
        <w:t xml:space="preserve"> Update</w:t>
      </w:r>
      <w:r w:rsidR="0096720F" w:rsidRPr="0025741A">
        <w:rPr>
          <w:rFonts w:asciiTheme="minorHAnsi" w:hAnsiTheme="minorHAnsi" w:cstheme="minorHAnsi"/>
          <w:b/>
          <w:bCs/>
          <w:u w:val="single"/>
        </w:rPr>
        <w:t xml:space="preserve"> –</w:t>
      </w:r>
      <w:r w:rsidR="0059732F">
        <w:rPr>
          <w:rFonts w:asciiTheme="minorHAnsi" w:hAnsiTheme="minorHAnsi" w:cstheme="minorHAnsi"/>
          <w:b/>
          <w:bCs/>
          <w:u w:val="single"/>
        </w:rPr>
        <w:t xml:space="preserve"> </w:t>
      </w:r>
      <w:r w:rsidR="0059732F">
        <w:rPr>
          <w:rFonts w:asciiTheme="minorHAnsi" w:hAnsiTheme="minorHAnsi" w:cstheme="minorHAnsi"/>
        </w:rPr>
        <w:t xml:space="preserve">Chief Jackson advised the </w:t>
      </w:r>
      <w:r w:rsidR="00CD6760">
        <w:rPr>
          <w:rFonts w:asciiTheme="minorHAnsi" w:hAnsiTheme="minorHAnsi" w:cstheme="minorHAnsi"/>
        </w:rPr>
        <w:t>staff</w:t>
      </w:r>
      <w:r w:rsidR="0059732F">
        <w:rPr>
          <w:rFonts w:asciiTheme="minorHAnsi" w:hAnsiTheme="minorHAnsi" w:cstheme="minorHAnsi"/>
        </w:rPr>
        <w:t xml:space="preserve"> are continuing to put it tog</w:t>
      </w:r>
      <w:r w:rsidR="006B5625">
        <w:rPr>
          <w:rFonts w:asciiTheme="minorHAnsi" w:hAnsiTheme="minorHAnsi" w:cstheme="minorHAnsi"/>
        </w:rPr>
        <w:t xml:space="preserve">ether, </w:t>
      </w:r>
      <w:r w:rsidR="00CD6760">
        <w:rPr>
          <w:rFonts w:asciiTheme="minorHAnsi" w:hAnsiTheme="minorHAnsi" w:cstheme="minorHAnsi"/>
        </w:rPr>
        <w:t xml:space="preserve">by </w:t>
      </w:r>
      <w:r w:rsidR="006B5625">
        <w:rPr>
          <w:rFonts w:asciiTheme="minorHAnsi" w:hAnsiTheme="minorHAnsi" w:cstheme="minorHAnsi"/>
        </w:rPr>
        <w:t>putting mounting brackets on for equipment, and it sounds like we might be in it sooner rather than later. He continued by noting</w:t>
      </w:r>
      <w:r w:rsidR="00CD6760">
        <w:rPr>
          <w:rFonts w:asciiTheme="minorHAnsi" w:hAnsiTheme="minorHAnsi" w:cstheme="minorHAnsi"/>
        </w:rPr>
        <w:t xml:space="preserve"> they</w:t>
      </w:r>
      <w:r w:rsidR="006B5625">
        <w:rPr>
          <w:rFonts w:asciiTheme="minorHAnsi" w:hAnsiTheme="minorHAnsi" w:cstheme="minorHAnsi"/>
        </w:rPr>
        <w:t xml:space="preserve"> are continuing to have</w:t>
      </w:r>
      <w:r w:rsidR="004E639F">
        <w:rPr>
          <w:rFonts w:asciiTheme="minorHAnsi" w:hAnsiTheme="minorHAnsi" w:cstheme="minorHAnsi"/>
        </w:rPr>
        <w:t xml:space="preserve"> issues</w:t>
      </w:r>
      <w:r w:rsidR="006B5625">
        <w:rPr>
          <w:rFonts w:asciiTheme="minorHAnsi" w:hAnsiTheme="minorHAnsi" w:cstheme="minorHAnsi"/>
        </w:rPr>
        <w:t xml:space="preserve"> with 10-22 the current Engine 21 and have </w:t>
      </w:r>
      <w:r w:rsidR="004E639F">
        <w:rPr>
          <w:rFonts w:asciiTheme="minorHAnsi" w:hAnsiTheme="minorHAnsi" w:cstheme="minorHAnsi"/>
        </w:rPr>
        <w:t xml:space="preserve">a </w:t>
      </w:r>
      <w:r w:rsidR="006B5625">
        <w:rPr>
          <w:rFonts w:asciiTheme="minorHAnsi" w:hAnsiTheme="minorHAnsi" w:cstheme="minorHAnsi"/>
        </w:rPr>
        <w:t xml:space="preserve">long list of items on that engine that need to be repaired. Chief Jackson then said he is not asking the Board to </w:t>
      </w:r>
      <w:r w:rsidR="00CD6760">
        <w:rPr>
          <w:rFonts w:asciiTheme="minorHAnsi" w:hAnsiTheme="minorHAnsi" w:cstheme="minorHAnsi"/>
        </w:rPr>
        <w:t>vote but</w:t>
      </w:r>
      <w:r w:rsidR="004E639F" w:rsidRPr="004E639F">
        <w:rPr>
          <w:rFonts w:asciiTheme="minorHAnsi" w:hAnsiTheme="minorHAnsi" w:cstheme="minorHAnsi"/>
        </w:rPr>
        <w:t xml:space="preserve"> </w:t>
      </w:r>
      <w:r w:rsidR="00CD6760">
        <w:rPr>
          <w:rFonts w:asciiTheme="minorHAnsi" w:hAnsiTheme="minorHAnsi" w:cstheme="minorHAnsi"/>
        </w:rPr>
        <w:t xml:space="preserve">what he </w:t>
      </w:r>
      <w:r w:rsidR="006B5625" w:rsidRPr="004E639F">
        <w:rPr>
          <w:rFonts w:asciiTheme="minorHAnsi" w:hAnsiTheme="minorHAnsi" w:cstheme="minorHAnsi"/>
        </w:rPr>
        <w:t>wanted to put in everyone’s head right now</w:t>
      </w:r>
      <w:r w:rsidR="00CD6760">
        <w:rPr>
          <w:rFonts w:asciiTheme="minorHAnsi" w:hAnsiTheme="minorHAnsi" w:cstheme="minorHAnsi"/>
        </w:rPr>
        <w:t>, is</w:t>
      </w:r>
      <w:r w:rsidR="006B5625" w:rsidRPr="004E639F">
        <w:rPr>
          <w:rFonts w:asciiTheme="minorHAnsi" w:hAnsiTheme="minorHAnsi" w:cstheme="minorHAnsi"/>
        </w:rPr>
        <w:t xml:space="preserve"> to consider</w:t>
      </w:r>
      <w:r w:rsidR="006B5625">
        <w:rPr>
          <w:rFonts w:asciiTheme="minorHAnsi" w:hAnsiTheme="minorHAnsi" w:cstheme="minorHAnsi"/>
        </w:rPr>
        <w:t xml:space="preserve"> </w:t>
      </w:r>
      <w:r w:rsidR="004E639F">
        <w:rPr>
          <w:rFonts w:asciiTheme="minorHAnsi" w:hAnsiTheme="minorHAnsi" w:cstheme="minorHAnsi"/>
        </w:rPr>
        <w:t xml:space="preserve">the thought </w:t>
      </w:r>
      <w:r w:rsidR="00CD6760">
        <w:rPr>
          <w:rFonts w:asciiTheme="minorHAnsi" w:hAnsiTheme="minorHAnsi" w:cstheme="minorHAnsi"/>
        </w:rPr>
        <w:t xml:space="preserve">of </w:t>
      </w:r>
      <w:r w:rsidR="004E639F">
        <w:rPr>
          <w:rFonts w:asciiTheme="minorHAnsi" w:hAnsiTheme="minorHAnsi" w:cstheme="minorHAnsi"/>
        </w:rPr>
        <w:t xml:space="preserve">purchasing a new engine rather than trying to fix </w:t>
      </w:r>
      <w:r w:rsidR="006B5625">
        <w:rPr>
          <w:rFonts w:asciiTheme="minorHAnsi" w:hAnsiTheme="minorHAnsi" w:cstheme="minorHAnsi"/>
        </w:rPr>
        <w:t xml:space="preserve">the 2010 engine because it is pretty beat up and has a lot of corrosion built up. Director Lebeuf asked, if we do that how long before it is delivered? Chief Jackson replied, “three to four years.” She confirmed the time frame and then </w:t>
      </w:r>
      <w:r w:rsidR="00F837E1">
        <w:rPr>
          <w:rFonts w:asciiTheme="minorHAnsi" w:hAnsiTheme="minorHAnsi" w:cstheme="minorHAnsi"/>
        </w:rPr>
        <w:t>said</w:t>
      </w:r>
      <w:r w:rsidR="00CD6760">
        <w:rPr>
          <w:rFonts w:asciiTheme="minorHAnsi" w:hAnsiTheme="minorHAnsi" w:cstheme="minorHAnsi"/>
        </w:rPr>
        <w:t xml:space="preserve"> </w:t>
      </w:r>
      <w:r w:rsidR="006B5625">
        <w:rPr>
          <w:rFonts w:asciiTheme="minorHAnsi" w:hAnsiTheme="minorHAnsi" w:cstheme="minorHAnsi"/>
        </w:rPr>
        <w:t xml:space="preserve">that would make the current new engine five to six years old. Chief Jackson replied, “perhaps yes.” Kathy then </w:t>
      </w:r>
      <w:r w:rsidR="00F837E1">
        <w:rPr>
          <w:rFonts w:asciiTheme="minorHAnsi" w:hAnsiTheme="minorHAnsi" w:cstheme="minorHAnsi"/>
        </w:rPr>
        <w:t>asked</w:t>
      </w:r>
      <w:r w:rsidR="006B5625">
        <w:rPr>
          <w:rFonts w:asciiTheme="minorHAnsi" w:hAnsiTheme="minorHAnsi" w:cstheme="minorHAnsi"/>
        </w:rPr>
        <w:t xml:space="preserve"> </w:t>
      </w:r>
      <w:r w:rsidR="00F837E1">
        <w:rPr>
          <w:rFonts w:asciiTheme="minorHAnsi" w:hAnsiTheme="minorHAnsi" w:cstheme="minorHAnsi"/>
        </w:rPr>
        <w:t>if the plan is to</w:t>
      </w:r>
      <w:r w:rsidR="006B5625">
        <w:rPr>
          <w:rFonts w:asciiTheme="minorHAnsi" w:hAnsiTheme="minorHAnsi" w:cstheme="minorHAnsi"/>
        </w:rPr>
        <w:t xml:space="preserve"> keep them ten years</w:t>
      </w:r>
      <w:r w:rsidR="00F837E1">
        <w:rPr>
          <w:rFonts w:asciiTheme="minorHAnsi" w:hAnsiTheme="minorHAnsi" w:cstheme="minorHAnsi"/>
        </w:rPr>
        <w:t xml:space="preserve">, </w:t>
      </w:r>
      <w:r w:rsidR="006B5625">
        <w:rPr>
          <w:rFonts w:asciiTheme="minorHAnsi" w:hAnsiTheme="minorHAnsi" w:cstheme="minorHAnsi"/>
        </w:rPr>
        <w:t xml:space="preserve">and Chief Jackson </w:t>
      </w:r>
      <w:r w:rsidR="00F837E1">
        <w:rPr>
          <w:rFonts w:asciiTheme="minorHAnsi" w:hAnsiTheme="minorHAnsi" w:cstheme="minorHAnsi"/>
        </w:rPr>
        <w:t xml:space="preserve">confirmed that was correct and said, </w:t>
      </w:r>
      <w:r w:rsidR="00402301">
        <w:rPr>
          <w:rFonts w:asciiTheme="minorHAnsi" w:hAnsiTheme="minorHAnsi" w:cstheme="minorHAnsi"/>
        </w:rPr>
        <w:t>we would have to extend the life of one</w:t>
      </w:r>
      <w:r w:rsidR="00182E40">
        <w:rPr>
          <w:rFonts w:asciiTheme="minorHAnsi" w:hAnsiTheme="minorHAnsi" w:cstheme="minorHAnsi"/>
        </w:rPr>
        <w:t xml:space="preserve"> of them,</w:t>
      </w:r>
      <w:r w:rsidR="00402301">
        <w:rPr>
          <w:rFonts w:asciiTheme="minorHAnsi" w:hAnsiTheme="minorHAnsi" w:cstheme="minorHAnsi"/>
        </w:rPr>
        <w:t xml:space="preserve"> which is fine especially if we take care of it. A brief conversation including additional questions and answers ensued on the topic. At its conclusion Chief Jackson </w:t>
      </w:r>
      <w:r w:rsidR="00182E40">
        <w:rPr>
          <w:rFonts w:asciiTheme="minorHAnsi" w:hAnsiTheme="minorHAnsi" w:cstheme="minorHAnsi"/>
        </w:rPr>
        <w:t xml:space="preserve">said long story short on the new engine we may end up seeing that in service sooner rather than later because of the problems with 10-22 right now, </w:t>
      </w:r>
      <w:r w:rsidR="00F837E1">
        <w:rPr>
          <w:rFonts w:asciiTheme="minorHAnsi" w:hAnsiTheme="minorHAnsi" w:cstheme="minorHAnsi"/>
        </w:rPr>
        <w:t>and</w:t>
      </w:r>
      <w:r w:rsidR="00182E40">
        <w:rPr>
          <w:rFonts w:asciiTheme="minorHAnsi" w:hAnsiTheme="minorHAnsi" w:cstheme="minorHAnsi"/>
        </w:rPr>
        <w:t xml:space="preserve"> we could potentially see it in service as soon as tonight. Chief Greeley stated they are trying to get the new engine in service because of 10-22 having more and more issues and</w:t>
      </w:r>
      <w:r w:rsidR="00F837E1">
        <w:rPr>
          <w:rFonts w:asciiTheme="minorHAnsi" w:hAnsiTheme="minorHAnsi" w:cstheme="minorHAnsi"/>
        </w:rPr>
        <w:t xml:space="preserve"> </w:t>
      </w:r>
      <w:r w:rsidR="00182E40">
        <w:rPr>
          <w:rFonts w:asciiTheme="minorHAnsi" w:hAnsiTheme="minorHAnsi" w:cstheme="minorHAnsi"/>
        </w:rPr>
        <w:t xml:space="preserve">are worried that pretty soon it is going to </w:t>
      </w:r>
      <w:r w:rsidR="00182E40" w:rsidRPr="00F837E1">
        <w:rPr>
          <w:rFonts w:asciiTheme="minorHAnsi" w:hAnsiTheme="minorHAnsi" w:cstheme="minorHAnsi"/>
          <w:b/>
          <w:bCs/>
        </w:rPr>
        <w:t>be the</w:t>
      </w:r>
      <w:r w:rsidR="00182E40">
        <w:rPr>
          <w:rFonts w:asciiTheme="minorHAnsi" w:hAnsiTheme="minorHAnsi" w:cstheme="minorHAnsi"/>
        </w:rPr>
        <w:t xml:space="preserve"> </w:t>
      </w:r>
      <w:r w:rsidR="00182E40" w:rsidRPr="00F837E1">
        <w:rPr>
          <w:rFonts w:asciiTheme="minorHAnsi" w:hAnsiTheme="minorHAnsi" w:cstheme="minorHAnsi"/>
          <w:b/>
          <w:bCs/>
        </w:rPr>
        <w:t>issue</w:t>
      </w:r>
      <w:r w:rsidR="00182E40">
        <w:rPr>
          <w:rFonts w:asciiTheme="minorHAnsi" w:hAnsiTheme="minorHAnsi" w:cstheme="minorHAnsi"/>
        </w:rPr>
        <w:t xml:space="preserve">, so the goal is to get it ready sooner rather than later. A short discussion on different options in procuring a new engine in the future </w:t>
      </w:r>
      <w:r w:rsidR="00F837E1">
        <w:rPr>
          <w:rFonts w:asciiTheme="minorHAnsi" w:hAnsiTheme="minorHAnsi" w:cstheme="minorHAnsi"/>
        </w:rPr>
        <w:t>ensued and</w:t>
      </w:r>
      <w:r w:rsidR="00047BAE">
        <w:rPr>
          <w:rFonts w:asciiTheme="minorHAnsi" w:hAnsiTheme="minorHAnsi" w:cstheme="minorHAnsi"/>
        </w:rPr>
        <w:t xml:space="preserve"> </w:t>
      </w:r>
      <w:r w:rsidR="00182E40">
        <w:rPr>
          <w:rFonts w:asciiTheme="minorHAnsi" w:hAnsiTheme="minorHAnsi" w:cstheme="minorHAnsi"/>
        </w:rPr>
        <w:t>includ</w:t>
      </w:r>
      <w:r w:rsidR="00047BAE">
        <w:rPr>
          <w:rFonts w:asciiTheme="minorHAnsi" w:hAnsiTheme="minorHAnsi" w:cstheme="minorHAnsi"/>
        </w:rPr>
        <w:t>ed the</w:t>
      </w:r>
      <w:r w:rsidR="00182E40">
        <w:rPr>
          <w:rFonts w:asciiTheme="minorHAnsi" w:hAnsiTheme="minorHAnsi" w:cstheme="minorHAnsi"/>
        </w:rPr>
        <w:t xml:space="preserve"> possib</w:t>
      </w:r>
      <w:r w:rsidR="00047BAE">
        <w:rPr>
          <w:rFonts w:asciiTheme="minorHAnsi" w:hAnsiTheme="minorHAnsi" w:cstheme="minorHAnsi"/>
        </w:rPr>
        <w:t>ility of</w:t>
      </w:r>
      <w:r w:rsidR="00182E40">
        <w:rPr>
          <w:rFonts w:asciiTheme="minorHAnsi" w:hAnsiTheme="minorHAnsi" w:cstheme="minorHAnsi"/>
        </w:rPr>
        <w:t xml:space="preserve"> leasing</w:t>
      </w:r>
      <w:r w:rsidR="00182E40">
        <w:rPr>
          <w:rFonts w:asciiTheme="minorHAnsi" w:hAnsiTheme="minorHAnsi" w:cstheme="minorHAnsi"/>
        </w:rPr>
        <w:t>. Chief Jackson did note that he would like to avoid buying a used engine because</w:t>
      </w:r>
      <w:r w:rsidR="00F837E1">
        <w:rPr>
          <w:rFonts w:asciiTheme="minorHAnsi" w:hAnsiTheme="minorHAnsi" w:cstheme="minorHAnsi"/>
        </w:rPr>
        <w:t xml:space="preserve"> of not </w:t>
      </w:r>
      <w:r w:rsidR="00182E40">
        <w:rPr>
          <w:rFonts w:asciiTheme="minorHAnsi" w:hAnsiTheme="minorHAnsi" w:cstheme="minorHAnsi"/>
        </w:rPr>
        <w:t>know</w:t>
      </w:r>
      <w:r w:rsidR="00F837E1">
        <w:rPr>
          <w:rFonts w:asciiTheme="minorHAnsi" w:hAnsiTheme="minorHAnsi" w:cstheme="minorHAnsi"/>
        </w:rPr>
        <w:t xml:space="preserve">ing </w:t>
      </w:r>
      <w:r w:rsidR="00182E40">
        <w:rPr>
          <w:rFonts w:asciiTheme="minorHAnsi" w:hAnsiTheme="minorHAnsi" w:cstheme="minorHAnsi"/>
        </w:rPr>
        <w:t>what</w:t>
      </w:r>
      <w:r w:rsidR="00F837E1">
        <w:rPr>
          <w:rFonts w:asciiTheme="minorHAnsi" w:hAnsiTheme="minorHAnsi" w:cstheme="minorHAnsi"/>
        </w:rPr>
        <w:t xml:space="preserve"> you</w:t>
      </w:r>
      <w:r w:rsidR="00182E40">
        <w:rPr>
          <w:rFonts w:asciiTheme="minorHAnsi" w:hAnsiTheme="minorHAnsi" w:cstheme="minorHAnsi"/>
        </w:rPr>
        <w:t xml:space="preserve"> are getting</w:t>
      </w:r>
      <w:r w:rsidR="00047BAE">
        <w:rPr>
          <w:rFonts w:asciiTheme="minorHAnsi" w:hAnsiTheme="minorHAnsi" w:cstheme="minorHAnsi"/>
        </w:rPr>
        <w:t>, for example if</w:t>
      </w:r>
      <w:r w:rsidR="00F837E1">
        <w:rPr>
          <w:rFonts w:asciiTheme="minorHAnsi" w:hAnsiTheme="minorHAnsi" w:cstheme="minorHAnsi"/>
        </w:rPr>
        <w:t xml:space="preserve"> we</w:t>
      </w:r>
      <w:r w:rsidR="00047BAE">
        <w:rPr>
          <w:rFonts w:asciiTheme="minorHAnsi" w:hAnsiTheme="minorHAnsi" w:cstheme="minorHAnsi"/>
        </w:rPr>
        <w:t xml:space="preserve"> buy someone’s used engine that they have used for a few years and we don’t know if there are problems that come with it, so we would like to avoid that.</w:t>
      </w:r>
    </w:p>
    <w:p w14:paraId="1F50BA5F" w14:textId="77777777" w:rsidR="00AC3521" w:rsidRPr="006923B5" w:rsidRDefault="00AC3521" w:rsidP="0025741A">
      <w:pPr>
        <w:rPr>
          <w:rFonts w:asciiTheme="minorHAnsi" w:hAnsiTheme="minorHAnsi" w:cstheme="minorHAnsi"/>
        </w:rPr>
      </w:pPr>
    </w:p>
    <w:p w14:paraId="21579F0E" w14:textId="10127CA3" w:rsidR="0025741A" w:rsidRPr="000F1314" w:rsidRDefault="0025741A" w:rsidP="0025741A">
      <w:pPr>
        <w:rPr>
          <w:rFonts w:asciiTheme="minorHAnsi" w:hAnsiTheme="minorHAnsi" w:cstheme="minorHAnsi"/>
          <w:b/>
          <w:bCs/>
        </w:rPr>
      </w:pPr>
      <w:r w:rsidRPr="004F258B">
        <w:rPr>
          <w:rFonts w:asciiTheme="minorHAnsi" w:hAnsiTheme="minorHAnsi" w:cstheme="minorHAnsi"/>
          <w:b/>
          <w:bCs/>
          <w:u w:val="single"/>
        </w:rPr>
        <w:t xml:space="preserve">Item </w:t>
      </w:r>
      <w:r w:rsidR="00F85FFF">
        <w:rPr>
          <w:rFonts w:asciiTheme="minorHAnsi" w:hAnsiTheme="minorHAnsi" w:cstheme="minorHAnsi"/>
          <w:b/>
          <w:bCs/>
          <w:u w:val="single"/>
        </w:rPr>
        <w:t>4</w:t>
      </w:r>
      <w:r w:rsidRPr="004F258B">
        <w:rPr>
          <w:rFonts w:asciiTheme="minorHAnsi" w:hAnsiTheme="minorHAnsi" w:cstheme="minorHAnsi"/>
          <w:b/>
          <w:bCs/>
          <w:u w:val="single"/>
        </w:rPr>
        <w:t xml:space="preserve"> – MOU w/Lincoln County Sherrif’s Office</w:t>
      </w:r>
      <w:r w:rsidR="00355180">
        <w:rPr>
          <w:rFonts w:asciiTheme="minorHAnsi" w:hAnsiTheme="minorHAnsi" w:cstheme="minorHAnsi"/>
          <w:b/>
          <w:bCs/>
          <w:u w:val="single"/>
        </w:rPr>
        <w:t xml:space="preserve"> – </w:t>
      </w:r>
      <w:r w:rsidR="00047BAE">
        <w:rPr>
          <w:rFonts w:asciiTheme="minorHAnsi" w:hAnsiTheme="minorHAnsi" w:cstheme="minorHAnsi"/>
          <w:u w:val="single"/>
        </w:rPr>
        <w:t xml:space="preserve"> </w:t>
      </w:r>
      <w:r w:rsidR="00047BAE">
        <w:rPr>
          <w:rFonts w:asciiTheme="minorHAnsi" w:hAnsiTheme="minorHAnsi" w:cstheme="minorHAnsi"/>
        </w:rPr>
        <w:t xml:space="preserve">Chief Jackson </w:t>
      </w:r>
      <w:r w:rsidR="00F837E1">
        <w:rPr>
          <w:rFonts w:asciiTheme="minorHAnsi" w:hAnsiTheme="minorHAnsi" w:cstheme="minorHAnsi"/>
        </w:rPr>
        <w:t>said</w:t>
      </w:r>
      <w:r w:rsidR="00047BAE">
        <w:rPr>
          <w:rFonts w:asciiTheme="minorHAnsi" w:hAnsiTheme="minorHAnsi" w:cstheme="minorHAnsi"/>
        </w:rPr>
        <w:t xml:space="preserve"> we talked about this last meeting, and he wanted to make sure the Board is willing to approve the occupancy of</w:t>
      </w:r>
      <w:r w:rsidR="00F837E1">
        <w:rPr>
          <w:rFonts w:asciiTheme="minorHAnsi" w:hAnsiTheme="minorHAnsi" w:cstheme="minorHAnsi"/>
        </w:rPr>
        <w:t xml:space="preserve"> the</w:t>
      </w:r>
      <w:r w:rsidR="00047BAE">
        <w:rPr>
          <w:rFonts w:asciiTheme="minorHAnsi" w:hAnsiTheme="minorHAnsi" w:cstheme="minorHAnsi"/>
        </w:rPr>
        <w:t xml:space="preserve"> office with the Sheriff’s Department. He said that most of us if not all of us agree that it would be a good thing for them to occupy that office space, adding that it provides a sense of security</w:t>
      </w:r>
      <w:r w:rsidR="00F837E1">
        <w:rPr>
          <w:rFonts w:asciiTheme="minorHAnsi" w:hAnsiTheme="minorHAnsi" w:cstheme="minorHAnsi"/>
        </w:rPr>
        <w:t xml:space="preserve">; </w:t>
      </w:r>
      <w:r w:rsidR="00047BAE">
        <w:rPr>
          <w:rFonts w:asciiTheme="minorHAnsi" w:hAnsiTheme="minorHAnsi" w:cstheme="minorHAnsi"/>
        </w:rPr>
        <w:t xml:space="preserve">so he is asking for a motion and vote from the Board to progress further and if </w:t>
      </w:r>
      <w:r w:rsidR="00F837E1">
        <w:rPr>
          <w:rFonts w:asciiTheme="minorHAnsi" w:hAnsiTheme="minorHAnsi" w:cstheme="minorHAnsi"/>
        </w:rPr>
        <w:t xml:space="preserve">added if they </w:t>
      </w:r>
      <w:r w:rsidR="00047BAE">
        <w:rPr>
          <w:rFonts w:asciiTheme="minorHAnsi" w:hAnsiTheme="minorHAnsi" w:cstheme="minorHAnsi"/>
        </w:rPr>
        <w:t>need or want the draft MOU to look at</w:t>
      </w:r>
      <w:r w:rsidR="00F837E1">
        <w:rPr>
          <w:rFonts w:asciiTheme="minorHAnsi" w:hAnsiTheme="minorHAnsi" w:cstheme="minorHAnsi"/>
        </w:rPr>
        <w:t>,</w:t>
      </w:r>
      <w:r w:rsidR="00047BAE">
        <w:rPr>
          <w:rFonts w:asciiTheme="minorHAnsi" w:hAnsiTheme="minorHAnsi" w:cstheme="minorHAnsi"/>
        </w:rPr>
        <w:t xml:space="preserve"> we can do that as well. Director McGraw asked what we would have to provide. Chief Jackson replied nothing other than the office space and they will be using our electricity</w:t>
      </w:r>
      <w:r w:rsidR="00F837E1">
        <w:rPr>
          <w:rFonts w:asciiTheme="minorHAnsi" w:hAnsiTheme="minorHAnsi" w:cstheme="minorHAnsi"/>
        </w:rPr>
        <w:t>. He advised</w:t>
      </w:r>
      <w:r w:rsidR="00047BAE">
        <w:rPr>
          <w:rFonts w:asciiTheme="minorHAnsi" w:hAnsiTheme="minorHAnsi" w:cstheme="minorHAnsi"/>
        </w:rPr>
        <w:t xml:space="preserve"> they will put </w:t>
      </w:r>
      <w:r w:rsidR="00F837E1">
        <w:rPr>
          <w:rFonts w:asciiTheme="minorHAnsi" w:hAnsiTheme="minorHAnsi" w:cstheme="minorHAnsi"/>
        </w:rPr>
        <w:t xml:space="preserve">in </w:t>
      </w:r>
      <w:r w:rsidR="00047BAE">
        <w:rPr>
          <w:rFonts w:asciiTheme="minorHAnsi" w:hAnsiTheme="minorHAnsi" w:cstheme="minorHAnsi"/>
        </w:rPr>
        <w:t>their own locks and IT infrastructure because of it being a law enforcement system</w:t>
      </w:r>
      <w:r w:rsidR="00F837E1">
        <w:rPr>
          <w:rFonts w:asciiTheme="minorHAnsi" w:hAnsiTheme="minorHAnsi" w:cstheme="minorHAnsi"/>
        </w:rPr>
        <w:t xml:space="preserve"> and </w:t>
      </w:r>
      <w:r w:rsidR="00047BAE">
        <w:rPr>
          <w:rFonts w:asciiTheme="minorHAnsi" w:hAnsiTheme="minorHAnsi" w:cstheme="minorHAnsi"/>
        </w:rPr>
        <w:t>has to be secure and separate</w:t>
      </w:r>
      <w:r w:rsidR="0078443C">
        <w:rPr>
          <w:rFonts w:asciiTheme="minorHAnsi" w:hAnsiTheme="minorHAnsi" w:cstheme="minorHAnsi"/>
        </w:rPr>
        <w:t>, and they will do all that work</w:t>
      </w:r>
      <w:r w:rsidR="00047BAE">
        <w:rPr>
          <w:rFonts w:asciiTheme="minorHAnsi" w:hAnsiTheme="minorHAnsi" w:cstheme="minorHAnsi"/>
        </w:rPr>
        <w:t xml:space="preserve">. Director Lebeuf </w:t>
      </w:r>
      <w:r w:rsidR="00F837E1">
        <w:rPr>
          <w:rFonts w:asciiTheme="minorHAnsi" w:hAnsiTheme="minorHAnsi" w:cstheme="minorHAnsi"/>
        </w:rPr>
        <w:t>confirmed</w:t>
      </w:r>
      <w:r w:rsidR="00047BAE">
        <w:rPr>
          <w:rFonts w:asciiTheme="minorHAnsi" w:hAnsiTheme="minorHAnsi" w:cstheme="minorHAnsi"/>
        </w:rPr>
        <w:t xml:space="preserve"> they</w:t>
      </w:r>
      <w:r w:rsidR="00F837E1">
        <w:rPr>
          <w:rFonts w:asciiTheme="minorHAnsi" w:hAnsiTheme="minorHAnsi" w:cstheme="minorHAnsi"/>
        </w:rPr>
        <w:t xml:space="preserve"> won</w:t>
      </w:r>
      <w:r w:rsidR="0078443C">
        <w:rPr>
          <w:rFonts w:asciiTheme="minorHAnsi" w:hAnsiTheme="minorHAnsi" w:cstheme="minorHAnsi"/>
        </w:rPr>
        <w:t xml:space="preserve">’t </w:t>
      </w:r>
      <w:r w:rsidR="00F837E1">
        <w:rPr>
          <w:rFonts w:asciiTheme="minorHAnsi" w:hAnsiTheme="minorHAnsi" w:cstheme="minorHAnsi"/>
        </w:rPr>
        <w:t>be paying</w:t>
      </w:r>
      <w:r w:rsidR="0078443C">
        <w:rPr>
          <w:rFonts w:asciiTheme="minorHAnsi" w:hAnsiTheme="minorHAnsi" w:cstheme="minorHAnsi"/>
        </w:rPr>
        <w:t xml:space="preserve"> </w:t>
      </w:r>
      <w:r w:rsidR="00F837E1">
        <w:rPr>
          <w:rFonts w:asciiTheme="minorHAnsi" w:hAnsiTheme="minorHAnsi" w:cstheme="minorHAnsi"/>
        </w:rPr>
        <w:t xml:space="preserve">rent and </w:t>
      </w:r>
      <w:r w:rsidR="0078443C">
        <w:rPr>
          <w:rFonts w:asciiTheme="minorHAnsi" w:hAnsiTheme="minorHAnsi" w:cstheme="minorHAnsi"/>
        </w:rPr>
        <w:t xml:space="preserve">Chief Jackson </w:t>
      </w:r>
      <w:r w:rsidR="00F837E1">
        <w:rPr>
          <w:rFonts w:asciiTheme="minorHAnsi" w:hAnsiTheme="minorHAnsi" w:cstheme="minorHAnsi"/>
        </w:rPr>
        <w:t>confirmed they will</w:t>
      </w:r>
      <w:r w:rsidR="0078443C">
        <w:rPr>
          <w:rFonts w:asciiTheme="minorHAnsi" w:hAnsiTheme="minorHAnsi" w:cstheme="minorHAnsi"/>
        </w:rPr>
        <w:t xml:space="preserve"> pay us rent</w:t>
      </w:r>
      <w:r w:rsidR="00F837E1">
        <w:rPr>
          <w:rFonts w:asciiTheme="minorHAnsi" w:hAnsiTheme="minorHAnsi" w:cstheme="minorHAnsi"/>
        </w:rPr>
        <w:t xml:space="preserve">. </w:t>
      </w:r>
      <w:r w:rsidR="0078443C">
        <w:rPr>
          <w:rFonts w:asciiTheme="minorHAnsi" w:hAnsiTheme="minorHAnsi" w:cstheme="minorHAnsi"/>
        </w:rPr>
        <w:t xml:space="preserve">Director Lebeuf </w:t>
      </w:r>
      <w:r w:rsidR="00F837E1">
        <w:rPr>
          <w:rFonts w:asciiTheme="minorHAnsi" w:hAnsiTheme="minorHAnsi" w:cstheme="minorHAnsi"/>
        </w:rPr>
        <w:t>said,</w:t>
      </w:r>
      <w:r w:rsidR="0078443C">
        <w:rPr>
          <w:rFonts w:asciiTheme="minorHAnsi" w:hAnsiTheme="minorHAnsi" w:cstheme="minorHAnsi"/>
        </w:rPr>
        <w:t xml:space="preserve"> </w:t>
      </w:r>
      <w:r w:rsidR="00F837E1">
        <w:rPr>
          <w:rFonts w:asciiTheme="minorHAnsi" w:hAnsiTheme="minorHAnsi" w:cstheme="minorHAnsi"/>
        </w:rPr>
        <w:t xml:space="preserve">but </w:t>
      </w:r>
      <w:r w:rsidR="0078443C">
        <w:rPr>
          <w:rFonts w:asciiTheme="minorHAnsi" w:hAnsiTheme="minorHAnsi" w:cstheme="minorHAnsi"/>
        </w:rPr>
        <w:t>we get the advantage of them being on site. Vice President Batty noted t</w:t>
      </w:r>
      <w:r w:rsidR="00F837E1">
        <w:rPr>
          <w:rFonts w:asciiTheme="minorHAnsi" w:hAnsiTheme="minorHAnsi" w:cstheme="minorHAnsi"/>
        </w:rPr>
        <w:t>his</w:t>
      </w:r>
      <w:r w:rsidR="0078443C">
        <w:rPr>
          <w:rFonts w:asciiTheme="minorHAnsi" w:hAnsiTheme="minorHAnsi" w:cstheme="minorHAnsi"/>
        </w:rPr>
        <w:t xml:space="preserve"> is a benefit for the City of Depoe Bay as well. Chief Jackson </w:t>
      </w:r>
      <w:r w:rsidR="00241E53">
        <w:rPr>
          <w:rFonts w:asciiTheme="minorHAnsi" w:hAnsiTheme="minorHAnsi" w:cstheme="minorHAnsi"/>
        </w:rPr>
        <w:t>also said it</w:t>
      </w:r>
      <w:r w:rsidR="0078443C">
        <w:rPr>
          <w:rFonts w:asciiTheme="minorHAnsi" w:hAnsiTheme="minorHAnsi" w:cstheme="minorHAnsi"/>
        </w:rPr>
        <w:t xml:space="preserve"> creates a better working relationship with our Sheriff’s Office partners. Vice President Batty then asked if this would be renewed annually,</w:t>
      </w:r>
      <w:r w:rsidR="00241E53">
        <w:rPr>
          <w:rFonts w:asciiTheme="minorHAnsi" w:hAnsiTheme="minorHAnsi" w:cstheme="minorHAnsi"/>
        </w:rPr>
        <w:t xml:space="preserve"> and</w:t>
      </w:r>
      <w:r w:rsidR="0078443C">
        <w:rPr>
          <w:rFonts w:asciiTheme="minorHAnsi" w:hAnsiTheme="minorHAnsi" w:cstheme="minorHAnsi"/>
        </w:rPr>
        <w:t xml:space="preserve"> Chief Jackson replied no it will be ongoing</w:t>
      </w:r>
      <w:r w:rsidR="00241E53">
        <w:rPr>
          <w:rFonts w:asciiTheme="minorHAnsi" w:hAnsiTheme="minorHAnsi" w:cstheme="minorHAnsi"/>
        </w:rPr>
        <w:t xml:space="preserve"> and i</w:t>
      </w:r>
      <w:r w:rsidR="0078443C">
        <w:rPr>
          <w:rFonts w:asciiTheme="minorHAnsi" w:hAnsiTheme="minorHAnsi" w:cstheme="minorHAnsi"/>
        </w:rPr>
        <w:t>f for some reason we want to sever the intergovernmental agreement we have ninety days to sever it and make notifications</w:t>
      </w:r>
      <w:r w:rsidR="00241E53">
        <w:rPr>
          <w:rFonts w:asciiTheme="minorHAnsi" w:hAnsiTheme="minorHAnsi" w:cstheme="minorHAnsi"/>
        </w:rPr>
        <w:t>. Which</w:t>
      </w:r>
      <w:r w:rsidR="0078443C">
        <w:rPr>
          <w:rFonts w:asciiTheme="minorHAnsi" w:hAnsiTheme="minorHAnsi" w:cstheme="minorHAnsi"/>
        </w:rPr>
        <w:t xml:space="preserve"> would allow them time to prepare to move. Chief Jackson provided the MOU to the Board Members and explained that it has been reviewed by </w:t>
      </w:r>
      <w:r w:rsidR="00241E53">
        <w:rPr>
          <w:rFonts w:asciiTheme="minorHAnsi" w:hAnsiTheme="minorHAnsi" w:cstheme="minorHAnsi"/>
        </w:rPr>
        <w:t xml:space="preserve">SDIS </w:t>
      </w:r>
      <w:r w:rsidR="0078443C">
        <w:rPr>
          <w:rFonts w:asciiTheme="minorHAnsi" w:hAnsiTheme="minorHAnsi" w:cstheme="minorHAnsi"/>
        </w:rPr>
        <w:t>legal department as well as Lincoln Count</w:t>
      </w:r>
      <w:r w:rsidR="00241E53">
        <w:rPr>
          <w:rFonts w:asciiTheme="minorHAnsi" w:hAnsiTheme="minorHAnsi" w:cstheme="minorHAnsi"/>
        </w:rPr>
        <w:t>y</w:t>
      </w:r>
      <w:r w:rsidR="0078443C">
        <w:rPr>
          <w:rFonts w:asciiTheme="minorHAnsi" w:hAnsiTheme="minorHAnsi" w:cstheme="minorHAnsi"/>
        </w:rPr>
        <w:t xml:space="preserve"> Counsel and are now just waiting for it to be executed. </w:t>
      </w:r>
      <w:r w:rsidR="005F0A52">
        <w:rPr>
          <w:rFonts w:asciiTheme="minorHAnsi" w:hAnsiTheme="minorHAnsi" w:cstheme="minorHAnsi"/>
        </w:rPr>
        <w:t xml:space="preserve">Vice President Batty asked about the Union’s feeling on this, and Chief Jackson reported they are all for it. Chief Jackson said he just wants to make sure that the Board is in agreement with it and that we have a motion approving </w:t>
      </w:r>
      <w:r w:rsidR="00241E53">
        <w:rPr>
          <w:rFonts w:asciiTheme="minorHAnsi" w:hAnsiTheme="minorHAnsi" w:cstheme="minorHAnsi"/>
        </w:rPr>
        <w:t>it and</w:t>
      </w:r>
      <w:r w:rsidR="005F0A52">
        <w:rPr>
          <w:rFonts w:asciiTheme="minorHAnsi" w:hAnsiTheme="minorHAnsi" w:cstheme="minorHAnsi"/>
        </w:rPr>
        <w:t xml:space="preserve"> can officially tell the Sheriff’s Office that they are good</w:t>
      </w:r>
      <w:r w:rsidR="00241E53">
        <w:rPr>
          <w:rFonts w:asciiTheme="minorHAnsi" w:hAnsiTheme="minorHAnsi" w:cstheme="minorHAnsi"/>
        </w:rPr>
        <w:t xml:space="preserve"> to</w:t>
      </w:r>
      <w:r w:rsidR="005F0A52">
        <w:rPr>
          <w:rFonts w:asciiTheme="minorHAnsi" w:hAnsiTheme="minorHAnsi" w:cstheme="minorHAnsi"/>
        </w:rPr>
        <w:t xml:space="preserve"> present it to their Board of Commissioners. Vice President Batty then moved that </w:t>
      </w:r>
      <w:r w:rsidR="000F1314">
        <w:rPr>
          <w:rFonts w:asciiTheme="minorHAnsi" w:hAnsiTheme="minorHAnsi" w:cstheme="minorHAnsi"/>
        </w:rPr>
        <w:t xml:space="preserve">the Board approve the intergovernmental agreement for professional office space use with the Sheriff’s Office that was presented by Chief Jackson. Director Rick McGraw seconded the motion. The motion passed. </w:t>
      </w:r>
      <w:r w:rsidR="000F1314">
        <w:rPr>
          <w:rFonts w:asciiTheme="minorHAnsi" w:hAnsiTheme="minorHAnsi" w:cstheme="minorHAnsi"/>
          <w:b/>
          <w:bCs/>
        </w:rPr>
        <w:t>(See Motion #3)</w:t>
      </w:r>
    </w:p>
    <w:p w14:paraId="5774CF4F" w14:textId="77777777" w:rsidR="0025741A" w:rsidRDefault="0025741A" w:rsidP="0025741A">
      <w:pPr>
        <w:rPr>
          <w:rFonts w:asciiTheme="minorHAnsi" w:hAnsiTheme="minorHAnsi" w:cstheme="minorHAnsi"/>
          <w:b/>
          <w:bCs/>
        </w:rPr>
      </w:pPr>
    </w:p>
    <w:p w14:paraId="6FCF7501" w14:textId="7BD5D999" w:rsidR="00F85FFF" w:rsidRDefault="00F85FFF" w:rsidP="0025741A">
      <w:pPr>
        <w:rPr>
          <w:rFonts w:asciiTheme="minorHAnsi" w:hAnsiTheme="minorHAnsi" w:cstheme="minorHAnsi"/>
        </w:rPr>
      </w:pPr>
      <w:r>
        <w:rPr>
          <w:rFonts w:asciiTheme="minorHAnsi" w:hAnsiTheme="minorHAnsi" w:cstheme="minorHAnsi"/>
          <w:b/>
          <w:bCs/>
          <w:u w:val="single"/>
        </w:rPr>
        <w:t xml:space="preserve">Item 5 – Chaplain Volunteer – Dylan Smith </w:t>
      </w:r>
      <w:r w:rsidR="0049074B">
        <w:rPr>
          <w:rFonts w:asciiTheme="minorHAnsi" w:hAnsiTheme="minorHAnsi" w:cstheme="minorHAnsi"/>
          <w:b/>
          <w:bCs/>
          <w:u w:val="single"/>
        </w:rPr>
        <w:t>–</w:t>
      </w:r>
      <w:r>
        <w:rPr>
          <w:rFonts w:asciiTheme="minorHAnsi" w:hAnsiTheme="minorHAnsi" w:cstheme="minorHAnsi"/>
          <w:b/>
          <w:bCs/>
          <w:u w:val="single"/>
        </w:rPr>
        <w:t xml:space="preserve"> DPSST</w:t>
      </w:r>
      <w:r w:rsidR="0049074B">
        <w:rPr>
          <w:rFonts w:asciiTheme="minorHAnsi" w:hAnsiTheme="minorHAnsi" w:cstheme="minorHAnsi"/>
          <w:b/>
          <w:bCs/>
          <w:u w:val="single"/>
        </w:rPr>
        <w:t xml:space="preserve"> – </w:t>
      </w:r>
      <w:r w:rsidR="0049074B">
        <w:rPr>
          <w:rFonts w:asciiTheme="minorHAnsi" w:hAnsiTheme="minorHAnsi" w:cstheme="minorHAnsi"/>
        </w:rPr>
        <w:t xml:space="preserve">Dylan began by thanking the Board and the District for sending him to the DPSST Training in Salem in September. He noted it was a great four days of training; explaining that he received a </w:t>
      </w:r>
      <w:r w:rsidR="00830D8B">
        <w:rPr>
          <w:rFonts w:asciiTheme="minorHAnsi" w:hAnsiTheme="minorHAnsi" w:cstheme="minorHAnsi"/>
        </w:rPr>
        <w:t>lot of</w:t>
      </w:r>
      <w:r w:rsidR="0049074B">
        <w:rPr>
          <w:rFonts w:asciiTheme="minorHAnsi" w:hAnsiTheme="minorHAnsi" w:cstheme="minorHAnsi"/>
        </w:rPr>
        <w:t xml:space="preserve"> information, met a lot of great folks, and obtained a lot of </w:t>
      </w:r>
      <w:r w:rsidR="00830D8B">
        <w:rPr>
          <w:rFonts w:asciiTheme="minorHAnsi" w:hAnsiTheme="minorHAnsi" w:cstheme="minorHAnsi"/>
        </w:rPr>
        <w:t xml:space="preserve">outreach </w:t>
      </w:r>
      <w:r w:rsidR="0049074B">
        <w:rPr>
          <w:rFonts w:asciiTheme="minorHAnsi" w:hAnsiTheme="minorHAnsi" w:cstheme="minorHAnsi"/>
        </w:rPr>
        <w:t xml:space="preserve">resources to assist in his role as volunteer Chaplain of the Fire District. He added that it will help him be </w:t>
      </w:r>
      <w:r w:rsidR="00830D8B">
        <w:rPr>
          <w:rFonts w:asciiTheme="minorHAnsi" w:hAnsiTheme="minorHAnsi" w:cstheme="minorHAnsi"/>
        </w:rPr>
        <w:t xml:space="preserve">better prepared when he is out </w:t>
      </w:r>
      <w:r w:rsidR="00241E53">
        <w:rPr>
          <w:rFonts w:asciiTheme="minorHAnsi" w:hAnsiTheme="minorHAnsi" w:cstheme="minorHAnsi"/>
        </w:rPr>
        <w:t xml:space="preserve">on </w:t>
      </w:r>
      <w:r w:rsidR="00830D8B">
        <w:rPr>
          <w:rFonts w:asciiTheme="minorHAnsi" w:hAnsiTheme="minorHAnsi" w:cstheme="minorHAnsi"/>
        </w:rPr>
        <w:t xml:space="preserve">calls with the </w:t>
      </w:r>
      <w:r w:rsidR="00A15C1B">
        <w:rPr>
          <w:rFonts w:asciiTheme="minorHAnsi" w:hAnsiTheme="minorHAnsi" w:cstheme="minorHAnsi"/>
        </w:rPr>
        <w:t>personnel</w:t>
      </w:r>
      <w:r w:rsidR="00830D8B">
        <w:rPr>
          <w:rFonts w:asciiTheme="minorHAnsi" w:hAnsiTheme="minorHAnsi" w:cstheme="minorHAnsi"/>
        </w:rPr>
        <w:t xml:space="preserve">. </w:t>
      </w:r>
    </w:p>
    <w:p w14:paraId="028B04F3" w14:textId="77777777" w:rsidR="00830D8B" w:rsidRDefault="00830D8B" w:rsidP="0025741A">
      <w:pPr>
        <w:rPr>
          <w:rFonts w:asciiTheme="minorHAnsi" w:hAnsiTheme="minorHAnsi" w:cstheme="minorHAnsi"/>
        </w:rPr>
      </w:pPr>
    </w:p>
    <w:p w14:paraId="4EB1210C" w14:textId="0BDEA1D9" w:rsidR="00F85FFF" w:rsidRDefault="00830D8B" w:rsidP="0025741A">
      <w:pPr>
        <w:rPr>
          <w:rFonts w:asciiTheme="minorHAnsi" w:hAnsiTheme="minorHAnsi" w:cstheme="minorHAnsi"/>
        </w:rPr>
      </w:pPr>
      <w:r>
        <w:rPr>
          <w:rFonts w:asciiTheme="minorHAnsi" w:hAnsiTheme="minorHAnsi" w:cstheme="minorHAnsi"/>
        </w:rPr>
        <w:t xml:space="preserve">Dylan advised that he has answers to the questions that were asked by the Board during his last visit and proceeded to inform the Board that he is not ordained currently, but his church has put a letter of commendation into the Oregon Chaplains Academy Association, and he is currently covered through his church to </w:t>
      </w:r>
      <w:r w:rsidR="00241E53">
        <w:rPr>
          <w:rFonts w:asciiTheme="minorHAnsi" w:hAnsiTheme="minorHAnsi" w:cstheme="minorHAnsi"/>
        </w:rPr>
        <w:t>have</w:t>
      </w:r>
      <w:r>
        <w:rPr>
          <w:rFonts w:asciiTheme="minorHAnsi" w:hAnsiTheme="minorHAnsi" w:cstheme="minorHAnsi"/>
        </w:rPr>
        <w:t xml:space="preserve"> confidential conferences with </w:t>
      </w:r>
      <w:r w:rsidR="00241E53">
        <w:rPr>
          <w:rFonts w:asciiTheme="minorHAnsi" w:hAnsiTheme="minorHAnsi" w:cstheme="minorHAnsi"/>
        </w:rPr>
        <w:t xml:space="preserve">the </w:t>
      </w:r>
      <w:r>
        <w:rPr>
          <w:rFonts w:asciiTheme="minorHAnsi" w:hAnsiTheme="minorHAnsi" w:cstheme="minorHAnsi"/>
        </w:rPr>
        <w:t xml:space="preserve">men and ladies that serve the district. Chief Jackson </w:t>
      </w:r>
      <w:r w:rsidR="00241E53">
        <w:rPr>
          <w:rFonts w:asciiTheme="minorHAnsi" w:hAnsiTheme="minorHAnsi" w:cstheme="minorHAnsi"/>
        </w:rPr>
        <w:t>asked</w:t>
      </w:r>
      <w:r w:rsidR="001C6D61">
        <w:rPr>
          <w:rFonts w:asciiTheme="minorHAnsi" w:hAnsiTheme="minorHAnsi" w:cstheme="minorHAnsi"/>
        </w:rPr>
        <w:t xml:space="preserve"> if Dylan is </w:t>
      </w:r>
      <w:r>
        <w:rPr>
          <w:rFonts w:asciiTheme="minorHAnsi" w:hAnsiTheme="minorHAnsi" w:cstheme="minorHAnsi"/>
        </w:rPr>
        <w:t xml:space="preserve">a mandatory reporter. Dylan replied yes, but </w:t>
      </w:r>
      <w:r w:rsidR="001C6D61">
        <w:rPr>
          <w:rFonts w:asciiTheme="minorHAnsi" w:hAnsiTheme="minorHAnsi" w:cstheme="minorHAnsi"/>
        </w:rPr>
        <w:t xml:space="preserve">advised </w:t>
      </w:r>
      <w:r>
        <w:rPr>
          <w:rFonts w:asciiTheme="minorHAnsi" w:hAnsiTheme="minorHAnsi" w:cstheme="minorHAnsi"/>
        </w:rPr>
        <w:t>he can also receive confidential information, and he is covered. He</w:t>
      </w:r>
      <w:r w:rsidR="00241E53">
        <w:rPr>
          <w:rFonts w:asciiTheme="minorHAnsi" w:hAnsiTheme="minorHAnsi" w:cstheme="minorHAnsi"/>
        </w:rPr>
        <w:t xml:space="preserve"> noted</w:t>
      </w:r>
      <w:r>
        <w:rPr>
          <w:rFonts w:asciiTheme="minorHAnsi" w:hAnsiTheme="minorHAnsi" w:cstheme="minorHAnsi"/>
        </w:rPr>
        <w:t xml:space="preserve"> he is also a part of the Lincoln County Chaplains Association, and they have monthly meetings and bylaws. </w:t>
      </w:r>
      <w:r w:rsidR="00241E53">
        <w:rPr>
          <w:rFonts w:asciiTheme="minorHAnsi" w:hAnsiTheme="minorHAnsi" w:cstheme="minorHAnsi"/>
        </w:rPr>
        <w:t xml:space="preserve">Dylan </w:t>
      </w:r>
      <w:r w:rsidR="00EA65A1">
        <w:rPr>
          <w:rFonts w:asciiTheme="minorHAnsi" w:hAnsiTheme="minorHAnsi" w:cstheme="minorHAnsi"/>
        </w:rPr>
        <w:t xml:space="preserve">then spoke about a thank you card he received after a call he responded </w:t>
      </w:r>
      <w:r>
        <w:rPr>
          <w:rFonts w:asciiTheme="minorHAnsi" w:hAnsiTheme="minorHAnsi" w:cstheme="minorHAnsi"/>
        </w:rPr>
        <w:t xml:space="preserve">to </w:t>
      </w:r>
      <w:r w:rsidR="00EA65A1">
        <w:rPr>
          <w:rFonts w:asciiTheme="minorHAnsi" w:hAnsiTheme="minorHAnsi" w:cstheme="minorHAnsi"/>
        </w:rPr>
        <w:t>with the firefighters and noted that he had spent a couple of hours with author. Janel asked about EAP, and if this was in addition to</w:t>
      </w:r>
      <w:r w:rsidR="00E7727A">
        <w:rPr>
          <w:rFonts w:asciiTheme="minorHAnsi" w:hAnsiTheme="minorHAnsi" w:cstheme="minorHAnsi"/>
        </w:rPr>
        <w:t xml:space="preserve"> or instead of</w:t>
      </w:r>
      <w:r w:rsidR="00EA65A1">
        <w:rPr>
          <w:rFonts w:asciiTheme="minorHAnsi" w:hAnsiTheme="minorHAnsi" w:cstheme="minorHAnsi"/>
        </w:rPr>
        <w:t xml:space="preserve">; Chief Jackson </w:t>
      </w:r>
      <w:r w:rsidR="00E7727A">
        <w:rPr>
          <w:rFonts w:asciiTheme="minorHAnsi" w:hAnsiTheme="minorHAnsi" w:cstheme="minorHAnsi"/>
        </w:rPr>
        <w:t xml:space="preserve">said, what I can explain in a nutshell is that Lincoln County has a Chaplaincy Association and the purpose of it as Dylan stated is to respond in the event that any personnel, whether </w:t>
      </w:r>
      <w:r w:rsidR="00241E53">
        <w:rPr>
          <w:rFonts w:asciiTheme="minorHAnsi" w:hAnsiTheme="minorHAnsi" w:cstheme="minorHAnsi"/>
        </w:rPr>
        <w:t xml:space="preserve">that is </w:t>
      </w:r>
      <w:r w:rsidR="00E7727A">
        <w:rPr>
          <w:rFonts w:asciiTheme="minorHAnsi" w:hAnsiTheme="minorHAnsi" w:cstheme="minorHAnsi"/>
        </w:rPr>
        <w:t>EMS</w:t>
      </w:r>
      <w:r w:rsidR="00241E53">
        <w:rPr>
          <w:rFonts w:asciiTheme="minorHAnsi" w:hAnsiTheme="minorHAnsi" w:cstheme="minorHAnsi"/>
        </w:rPr>
        <w:t>, law enforcement</w:t>
      </w:r>
      <w:r w:rsidR="00E7727A">
        <w:rPr>
          <w:rFonts w:asciiTheme="minorHAnsi" w:hAnsiTheme="minorHAnsi" w:cstheme="minorHAnsi"/>
        </w:rPr>
        <w:t xml:space="preserve"> or </w:t>
      </w:r>
      <w:r w:rsidR="00241E53">
        <w:rPr>
          <w:rFonts w:asciiTheme="minorHAnsi" w:hAnsiTheme="minorHAnsi" w:cstheme="minorHAnsi"/>
        </w:rPr>
        <w:t xml:space="preserve">our </w:t>
      </w:r>
      <w:r w:rsidR="00E7727A">
        <w:rPr>
          <w:rFonts w:asciiTheme="minorHAnsi" w:hAnsiTheme="minorHAnsi" w:cstheme="minorHAnsi"/>
        </w:rPr>
        <w:t xml:space="preserve">firefighters encounter a difficult call, where there is death, trauma, or a significant loss. It could be something as simple as </w:t>
      </w:r>
      <w:r w:rsidR="00241E53">
        <w:rPr>
          <w:rFonts w:asciiTheme="minorHAnsi" w:hAnsiTheme="minorHAnsi" w:cstheme="minorHAnsi"/>
        </w:rPr>
        <w:t xml:space="preserve">a </w:t>
      </w:r>
      <w:r w:rsidR="00E7727A">
        <w:rPr>
          <w:rFonts w:asciiTheme="minorHAnsi" w:hAnsiTheme="minorHAnsi" w:cstheme="minorHAnsi"/>
        </w:rPr>
        <w:t xml:space="preserve">loved one </w:t>
      </w:r>
      <w:r w:rsidR="00241E53">
        <w:rPr>
          <w:rFonts w:asciiTheme="minorHAnsi" w:hAnsiTheme="minorHAnsi" w:cstheme="minorHAnsi"/>
        </w:rPr>
        <w:t xml:space="preserve">that </w:t>
      </w:r>
      <w:r w:rsidR="00E7727A">
        <w:rPr>
          <w:rFonts w:asciiTheme="minorHAnsi" w:hAnsiTheme="minorHAnsi" w:cstheme="minorHAnsi"/>
        </w:rPr>
        <w:t xml:space="preserve">was lost in home, and they need some council. </w:t>
      </w:r>
      <w:r w:rsidR="00241E53">
        <w:rPr>
          <w:rFonts w:asciiTheme="minorHAnsi" w:hAnsiTheme="minorHAnsi" w:cstheme="minorHAnsi"/>
        </w:rPr>
        <w:t>Chief Jackson relayed,</w:t>
      </w:r>
      <w:r w:rsidR="00E7727A">
        <w:rPr>
          <w:rFonts w:asciiTheme="minorHAnsi" w:hAnsiTheme="minorHAnsi" w:cstheme="minorHAnsi"/>
        </w:rPr>
        <w:t xml:space="preserve"> as a county Rick Booth helped form this group and put </w:t>
      </w:r>
      <w:r w:rsidR="00241E53">
        <w:rPr>
          <w:rFonts w:asciiTheme="minorHAnsi" w:hAnsiTheme="minorHAnsi" w:cstheme="minorHAnsi"/>
        </w:rPr>
        <w:t xml:space="preserve">it </w:t>
      </w:r>
      <w:r w:rsidR="00E7727A">
        <w:rPr>
          <w:rFonts w:asciiTheme="minorHAnsi" w:hAnsiTheme="minorHAnsi" w:cstheme="minorHAnsi"/>
        </w:rPr>
        <w:t>together, and this doesn’t involve EAP at all</w:t>
      </w:r>
      <w:r w:rsidR="00241E53">
        <w:rPr>
          <w:rFonts w:asciiTheme="minorHAnsi" w:hAnsiTheme="minorHAnsi" w:cstheme="minorHAnsi"/>
        </w:rPr>
        <w:t>;</w:t>
      </w:r>
      <w:r w:rsidR="00E7727A">
        <w:rPr>
          <w:rFonts w:asciiTheme="minorHAnsi" w:hAnsiTheme="minorHAnsi" w:cstheme="minorHAnsi"/>
        </w:rPr>
        <w:t xml:space="preserve"> adding all this simply is, is a mechanism for someone to talk about their feelings or the call or something else that triggered them, </w:t>
      </w:r>
      <w:r w:rsidR="00A15C1B">
        <w:rPr>
          <w:rFonts w:asciiTheme="minorHAnsi" w:hAnsiTheme="minorHAnsi" w:cstheme="minorHAnsi"/>
        </w:rPr>
        <w:t>and</w:t>
      </w:r>
      <w:r w:rsidR="00E7727A">
        <w:rPr>
          <w:rFonts w:asciiTheme="minorHAnsi" w:hAnsiTheme="minorHAnsi" w:cstheme="minorHAnsi"/>
        </w:rPr>
        <w:t xml:space="preserve"> provides a mechanism for them to talk to someone in confidence that is not going to share their story with someone else. He added that if someone needs </w:t>
      </w:r>
      <w:r w:rsidR="00F408D1">
        <w:rPr>
          <w:rFonts w:asciiTheme="minorHAnsi" w:hAnsiTheme="minorHAnsi" w:cstheme="minorHAnsi"/>
        </w:rPr>
        <w:t xml:space="preserve">more </w:t>
      </w:r>
      <w:r w:rsidR="00E7727A">
        <w:rPr>
          <w:rFonts w:asciiTheme="minorHAnsi" w:hAnsiTheme="minorHAnsi" w:cstheme="minorHAnsi"/>
        </w:rPr>
        <w:t xml:space="preserve">professional help then </w:t>
      </w:r>
      <w:r w:rsidR="00F408D1">
        <w:rPr>
          <w:rFonts w:asciiTheme="minorHAnsi" w:hAnsiTheme="minorHAnsi" w:cstheme="minorHAnsi"/>
        </w:rPr>
        <w:t>EAP is something we might suggest</w:t>
      </w:r>
      <w:r w:rsidR="00C93C0A">
        <w:rPr>
          <w:rFonts w:asciiTheme="minorHAnsi" w:hAnsiTheme="minorHAnsi" w:cstheme="minorHAnsi"/>
        </w:rPr>
        <w:t>. He</w:t>
      </w:r>
      <w:r w:rsidR="00F408D1">
        <w:rPr>
          <w:rFonts w:asciiTheme="minorHAnsi" w:hAnsiTheme="minorHAnsi" w:cstheme="minorHAnsi"/>
        </w:rPr>
        <w:t xml:space="preserve"> not</w:t>
      </w:r>
      <w:r w:rsidR="00C93C0A">
        <w:rPr>
          <w:rFonts w:asciiTheme="minorHAnsi" w:hAnsiTheme="minorHAnsi" w:cstheme="minorHAnsi"/>
        </w:rPr>
        <w:t xml:space="preserve">ed </w:t>
      </w:r>
      <w:r w:rsidR="00F408D1">
        <w:rPr>
          <w:rFonts w:asciiTheme="minorHAnsi" w:hAnsiTheme="minorHAnsi" w:cstheme="minorHAnsi"/>
        </w:rPr>
        <w:t xml:space="preserve">that Dylan is more along the line of a first responder chaplaincy kind of thing, such as possibly assisting personnel with a personal thing; </w:t>
      </w:r>
      <w:r w:rsidR="00A15C1B">
        <w:rPr>
          <w:rFonts w:asciiTheme="minorHAnsi" w:hAnsiTheme="minorHAnsi" w:cstheme="minorHAnsi"/>
        </w:rPr>
        <w:t>and added that it</w:t>
      </w:r>
      <w:r w:rsidR="00F408D1">
        <w:rPr>
          <w:rFonts w:asciiTheme="minorHAnsi" w:hAnsiTheme="minorHAnsi" w:cstheme="minorHAnsi"/>
        </w:rPr>
        <w:t xml:space="preserve"> has already served its purpose well. Continuing he said, if someone needs to talk, it doesn’t matter about what it is they can talk to Dylan in confidence; he is not there to provide answers or solutions, he is just there. Dylan added</w:t>
      </w:r>
      <w:r w:rsidR="00200FC2">
        <w:rPr>
          <w:rFonts w:asciiTheme="minorHAnsi" w:hAnsiTheme="minorHAnsi" w:cstheme="minorHAnsi"/>
        </w:rPr>
        <w:t>,</w:t>
      </w:r>
      <w:r w:rsidR="00F408D1">
        <w:rPr>
          <w:rFonts w:asciiTheme="minorHAnsi" w:hAnsiTheme="minorHAnsi" w:cstheme="minorHAnsi"/>
        </w:rPr>
        <w:t xml:space="preserve"> because of the relationship he already has with the personnel it allows them to feel comfortable </w:t>
      </w:r>
      <w:r w:rsidR="00200FC2">
        <w:rPr>
          <w:rFonts w:asciiTheme="minorHAnsi" w:hAnsiTheme="minorHAnsi" w:cstheme="minorHAnsi"/>
        </w:rPr>
        <w:t>in</w:t>
      </w:r>
      <w:r w:rsidR="00F408D1">
        <w:rPr>
          <w:rFonts w:asciiTheme="minorHAnsi" w:hAnsiTheme="minorHAnsi" w:cstheme="minorHAnsi"/>
        </w:rPr>
        <w:t xml:space="preserve"> broach</w:t>
      </w:r>
      <w:r w:rsidR="00200FC2">
        <w:rPr>
          <w:rFonts w:asciiTheme="minorHAnsi" w:hAnsiTheme="minorHAnsi" w:cstheme="minorHAnsi"/>
        </w:rPr>
        <w:t>ing</w:t>
      </w:r>
      <w:r w:rsidR="00F408D1">
        <w:rPr>
          <w:rFonts w:asciiTheme="minorHAnsi" w:hAnsiTheme="minorHAnsi" w:cstheme="minorHAnsi"/>
        </w:rPr>
        <w:t xml:space="preserve"> a subject that maybe they wouldn’t be able to do over the phone to an </w:t>
      </w:r>
      <w:r w:rsidR="006F3321">
        <w:rPr>
          <w:rFonts w:asciiTheme="minorHAnsi" w:hAnsiTheme="minorHAnsi" w:cstheme="minorHAnsi"/>
        </w:rPr>
        <w:t>eight hundred</w:t>
      </w:r>
      <w:r w:rsidR="00F408D1">
        <w:rPr>
          <w:rFonts w:asciiTheme="minorHAnsi" w:hAnsiTheme="minorHAnsi" w:cstheme="minorHAnsi"/>
        </w:rPr>
        <w:t xml:space="preserve"> number. Dylan </w:t>
      </w:r>
      <w:r w:rsidR="00200FC2">
        <w:rPr>
          <w:rFonts w:asciiTheme="minorHAnsi" w:hAnsiTheme="minorHAnsi" w:cstheme="minorHAnsi"/>
        </w:rPr>
        <w:t>reported</w:t>
      </w:r>
      <w:r w:rsidR="00F408D1">
        <w:rPr>
          <w:rFonts w:asciiTheme="minorHAnsi" w:hAnsiTheme="minorHAnsi" w:cstheme="minorHAnsi"/>
        </w:rPr>
        <w:t xml:space="preserve"> that once a month </w:t>
      </w:r>
      <w:r w:rsidR="00E5738D">
        <w:rPr>
          <w:rFonts w:asciiTheme="minorHAnsi" w:hAnsiTheme="minorHAnsi" w:cstheme="minorHAnsi"/>
        </w:rPr>
        <w:t xml:space="preserve">he </w:t>
      </w:r>
      <w:r w:rsidR="00F408D1">
        <w:rPr>
          <w:rFonts w:asciiTheme="minorHAnsi" w:hAnsiTheme="minorHAnsi" w:cstheme="minorHAnsi"/>
        </w:rPr>
        <w:t xml:space="preserve">is going to have a game night on Saturdays to </w:t>
      </w:r>
      <w:r w:rsidR="00E5738D">
        <w:rPr>
          <w:rFonts w:asciiTheme="minorHAnsi" w:hAnsiTheme="minorHAnsi" w:cstheme="minorHAnsi"/>
        </w:rPr>
        <w:t xml:space="preserve">help </w:t>
      </w:r>
      <w:r w:rsidR="00F408D1">
        <w:rPr>
          <w:rFonts w:asciiTheme="minorHAnsi" w:hAnsiTheme="minorHAnsi" w:cstheme="minorHAnsi"/>
        </w:rPr>
        <w:t xml:space="preserve">build </w:t>
      </w:r>
      <w:r w:rsidR="00E5738D">
        <w:rPr>
          <w:rFonts w:asciiTheme="minorHAnsi" w:hAnsiTheme="minorHAnsi" w:cstheme="minorHAnsi"/>
        </w:rPr>
        <w:t>camaraderie</w:t>
      </w:r>
      <w:r w:rsidR="00F408D1">
        <w:rPr>
          <w:rFonts w:asciiTheme="minorHAnsi" w:hAnsiTheme="minorHAnsi" w:cstheme="minorHAnsi"/>
        </w:rPr>
        <w:t xml:space="preserve"> </w:t>
      </w:r>
      <w:r w:rsidR="00E5738D">
        <w:rPr>
          <w:rFonts w:asciiTheme="minorHAnsi" w:hAnsiTheme="minorHAnsi" w:cstheme="minorHAnsi"/>
        </w:rPr>
        <w:t>and team building amongst the staff</w:t>
      </w:r>
      <w:r w:rsidR="00C01277">
        <w:rPr>
          <w:rFonts w:asciiTheme="minorHAnsi" w:hAnsiTheme="minorHAnsi" w:cstheme="minorHAnsi"/>
        </w:rPr>
        <w:t xml:space="preserve">. </w:t>
      </w:r>
      <w:r w:rsidR="00E5738D">
        <w:rPr>
          <w:rFonts w:asciiTheme="minorHAnsi" w:hAnsiTheme="minorHAnsi" w:cstheme="minorHAnsi"/>
        </w:rPr>
        <w:t>Dylan also</w:t>
      </w:r>
      <w:r w:rsidR="00200FC2">
        <w:rPr>
          <w:rFonts w:asciiTheme="minorHAnsi" w:hAnsiTheme="minorHAnsi" w:cstheme="minorHAnsi"/>
        </w:rPr>
        <w:t xml:space="preserve"> relayed</w:t>
      </w:r>
      <w:r w:rsidR="00E5738D">
        <w:rPr>
          <w:rFonts w:asciiTheme="minorHAnsi" w:hAnsiTheme="minorHAnsi" w:cstheme="minorHAnsi"/>
        </w:rPr>
        <w:t xml:space="preserve"> that he would still be running the Toy Drive as </w:t>
      </w:r>
      <w:r w:rsidR="00200FC2">
        <w:rPr>
          <w:rFonts w:asciiTheme="minorHAnsi" w:hAnsiTheme="minorHAnsi" w:cstheme="minorHAnsi"/>
        </w:rPr>
        <w:t>our</w:t>
      </w:r>
      <w:r w:rsidR="00E5738D">
        <w:rPr>
          <w:rFonts w:asciiTheme="minorHAnsi" w:hAnsiTheme="minorHAnsi" w:cstheme="minorHAnsi"/>
        </w:rPr>
        <w:t xml:space="preserve"> Chaplain </w:t>
      </w:r>
      <w:r w:rsidR="00200FC2">
        <w:rPr>
          <w:rFonts w:asciiTheme="minorHAnsi" w:hAnsiTheme="minorHAnsi" w:cstheme="minorHAnsi"/>
        </w:rPr>
        <w:t xml:space="preserve">noting they had received </w:t>
      </w:r>
      <w:r w:rsidR="006F3321">
        <w:rPr>
          <w:rFonts w:asciiTheme="minorHAnsi" w:hAnsiTheme="minorHAnsi" w:cstheme="minorHAnsi"/>
        </w:rPr>
        <w:t>twenty-six pallets of toys this yea</w:t>
      </w:r>
      <w:r w:rsidR="00A15C1B">
        <w:rPr>
          <w:rFonts w:asciiTheme="minorHAnsi" w:hAnsiTheme="minorHAnsi" w:cstheme="minorHAnsi"/>
        </w:rPr>
        <w:t>r, as well as f</w:t>
      </w:r>
      <w:r w:rsidR="006F3321">
        <w:rPr>
          <w:rFonts w:asciiTheme="minorHAnsi" w:hAnsiTheme="minorHAnsi" w:cstheme="minorHAnsi"/>
        </w:rPr>
        <w:t xml:space="preserve">ifteen large boxes of jewelry and hair items from Claire’s, which he </w:t>
      </w:r>
      <w:r w:rsidR="00A15C1B">
        <w:rPr>
          <w:rFonts w:asciiTheme="minorHAnsi" w:hAnsiTheme="minorHAnsi" w:cstheme="minorHAnsi"/>
        </w:rPr>
        <w:t>will be</w:t>
      </w:r>
      <w:r w:rsidR="006F3321">
        <w:rPr>
          <w:rFonts w:asciiTheme="minorHAnsi" w:hAnsiTheme="minorHAnsi" w:cstheme="minorHAnsi"/>
        </w:rPr>
        <w:t xml:space="preserve"> sharing across the county. Dylan also </w:t>
      </w:r>
      <w:r w:rsidR="00C93C0A">
        <w:rPr>
          <w:rFonts w:asciiTheme="minorHAnsi" w:hAnsiTheme="minorHAnsi" w:cstheme="minorHAnsi"/>
        </w:rPr>
        <w:t>shared</w:t>
      </w:r>
      <w:r w:rsidR="00A15C1B">
        <w:rPr>
          <w:rFonts w:asciiTheme="minorHAnsi" w:hAnsiTheme="minorHAnsi" w:cstheme="minorHAnsi"/>
        </w:rPr>
        <w:t xml:space="preserve"> </w:t>
      </w:r>
      <w:r w:rsidR="00E5738D">
        <w:rPr>
          <w:rFonts w:asciiTheme="minorHAnsi" w:hAnsiTheme="minorHAnsi" w:cstheme="minorHAnsi"/>
        </w:rPr>
        <w:t>that Lincoln County Food Share is going to let</w:t>
      </w:r>
      <w:r w:rsidR="00200FC2">
        <w:rPr>
          <w:rFonts w:asciiTheme="minorHAnsi" w:hAnsiTheme="minorHAnsi" w:cstheme="minorHAnsi"/>
        </w:rPr>
        <w:t xml:space="preserve"> </w:t>
      </w:r>
      <w:r w:rsidR="006F3321">
        <w:rPr>
          <w:rFonts w:asciiTheme="minorHAnsi" w:hAnsiTheme="minorHAnsi" w:cstheme="minorHAnsi"/>
        </w:rPr>
        <w:t>them</w:t>
      </w:r>
      <w:r w:rsidR="00E5738D">
        <w:rPr>
          <w:rFonts w:asciiTheme="minorHAnsi" w:hAnsiTheme="minorHAnsi" w:cstheme="minorHAnsi"/>
        </w:rPr>
        <w:t xml:space="preserve"> use their newer warehouse </w:t>
      </w:r>
      <w:r w:rsidR="00A15C1B">
        <w:rPr>
          <w:rFonts w:asciiTheme="minorHAnsi" w:hAnsiTheme="minorHAnsi" w:cstheme="minorHAnsi"/>
        </w:rPr>
        <w:t>to store</w:t>
      </w:r>
      <w:r w:rsidR="00E5738D">
        <w:rPr>
          <w:rFonts w:asciiTheme="minorHAnsi" w:hAnsiTheme="minorHAnsi" w:cstheme="minorHAnsi"/>
        </w:rPr>
        <w:t xml:space="preserve"> all of the collected items. He </w:t>
      </w:r>
      <w:r w:rsidR="00A15C1B">
        <w:rPr>
          <w:rFonts w:asciiTheme="minorHAnsi" w:hAnsiTheme="minorHAnsi" w:cstheme="minorHAnsi"/>
        </w:rPr>
        <w:t xml:space="preserve">advised </w:t>
      </w:r>
      <w:r w:rsidR="00E5738D">
        <w:rPr>
          <w:rFonts w:asciiTheme="minorHAnsi" w:hAnsiTheme="minorHAnsi" w:cstheme="minorHAnsi"/>
        </w:rPr>
        <w:t xml:space="preserve">that he is working with Newport, Lincoln City and other agencies that are doing the same </w:t>
      </w:r>
      <w:r w:rsidR="00200FC2">
        <w:rPr>
          <w:rFonts w:asciiTheme="minorHAnsi" w:hAnsiTheme="minorHAnsi" w:cstheme="minorHAnsi"/>
        </w:rPr>
        <w:t>s</w:t>
      </w:r>
      <w:r w:rsidR="00E5738D">
        <w:rPr>
          <w:rFonts w:asciiTheme="minorHAnsi" w:hAnsiTheme="minorHAnsi" w:cstheme="minorHAnsi"/>
        </w:rPr>
        <w:t xml:space="preserve">o they can get toys out to </w:t>
      </w:r>
      <w:r w:rsidR="00C93C0A">
        <w:rPr>
          <w:rFonts w:asciiTheme="minorHAnsi" w:hAnsiTheme="minorHAnsi" w:cstheme="minorHAnsi"/>
        </w:rPr>
        <w:t>as many families as possible</w:t>
      </w:r>
      <w:r w:rsidR="00E5738D">
        <w:rPr>
          <w:rFonts w:asciiTheme="minorHAnsi" w:hAnsiTheme="minorHAnsi" w:cstheme="minorHAnsi"/>
        </w:rPr>
        <w:t>. Director McGraw asked Dylan what his response area is, and Dylan re</w:t>
      </w:r>
      <w:r w:rsidR="00A15C1B">
        <w:rPr>
          <w:rFonts w:asciiTheme="minorHAnsi" w:hAnsiTheme="minorHAnsi" w:cstheme="minorHAnsi"/>
        </w:rPr>
        <w:t>plied</w:t>
      </w:r>
      <w:r w:rsidR="00096DD7">
        <w:rPr>
          <w:rFonts w:asciiTheme="minorHAnsi" w:hAnsiTheme="minorHAnsi" w:cstheme="minorHAnsi"/>
        </w:rPr>
        <w:t xml:space="preserve">; </w:t>
      </w:r>
      <w:r w:rsidR="00E5738D">
        <w:rPr>
          <w:rFonts w:asciiTheme="minorHAnsi" w:hAnsiTheme="minorHAnsi" w:cstheme="minorHAnsi"/>
        </w:rPr>
        <w:t xml:space="preserve">his </w:t>
      </w:r>
      <w:r w:rsidR="006F3321">
        <w:rPr>
          <w:rFonts w:asciiTheme="minorHAnsi" w:hAnsiTheme="minorHAnsi" w:cstheme="minorHAnsi"/>
        </w:rPr>
        <w:t xml:space="preserve">response area is our District, unless they call him and need an extra chaplain anywhere in the County and he will respond, adding that Dispatch has his number. Dylan </w:t>
      </w:r>
      <w:r w:rsidR="00AB542C">
        <w:rPr>
          <w:rFonts w:asciiTheme="minorHAnsi" w:hAnsiTheme="minorHAnsi" w:cstheme="minorHAnsi"/>
        </w:rPr>
        <w:t xml:space="preserve">relayed to </w:t>
      </w:r>
      <w:r w:rsidR="006F3321">
        <w:rPr>
          <w:rFonts w:asciiTheme="minorHAnsi" w:hAnsiTheme="minorHAnsi" w:cstheme="minorHAnsi"/>
        </w:rPr>
        <w:t>the Board that he really appreciate</w:t>
      </w:r>
      <w:r w:rsidR="00AB542C">
        <w:rPr>
          <w:rFonts w:asciiTheme="minorHAnsi" w:hAnsiTheme="minorHAnsi" w:cstheme="minorHAnsi"/>
        </w:rPr>
        <w:t>d</w:t>
      </w:r>
      <w:r w:rsidR="006F3321">
        <w:rPr>
          <w:rFonts w:asciiTheme="minorHAnsi" w:hAnsiTheme="minorHAnsi" w:cstheme="minorHAnsi"/>
        </w:rPr>
        <w:t xml:space="preserve"> </w:t>
      </w:r>
      <w:r w:rsidR="00096DD7">
        <w:rPr>
          <w:rFonts w:asciiTheme="minorHAnsi" w:hAnsiTheme="minorHAnsi" w:cstheme="minorHAnsi"/>
        </w:rPr>
        <w:t>being able to attend</w:t>
      </w:r>
      <w:r w:rsidR="006F3321">
        <w:rPr>
          <w:rFonts w:asciiTheme="minorHAnsi" w:hAnsiTheme="minorHAnsi" w:cstheme="minorHAnsi"/>
        </w:rPr>
        <w:t xml:space="preserve"> and</w:t>
      </w:r>
      <w:r w:rsidR="00096DD7">
        <w:rPr>
          <w:rFonts w:asciiTheme="minorHAnsi" w:hAnsiTheme="minorHAnsi" w:cstheme="minorHAnsi"/>
        </w:rPr>
        <w:t xml:space="preserve"> that</w:t>
      </w:r>
      <w:r w:rsidR="006F3321">
        <w:rPr>
          <w:rFonts w:asciiTheme="minorHAnsi" w:hAnsiTheme="minorHAnsi" w:cstheme="minorHAnsi"/>
        </w:rPr>
        <w:t xml:space="preserve"> it really meant a lot! Dylan</w:t>
      </w:r>
      <w:r w:rsidR="00AB542C">
        <w:rPr>
          <w:rFonts w:asciiTheme="minorHAnsi" w:hAnsiTheme="minorHAnsi" w:cstheme="minorHAnsi"/>
        </w:rPr>
        <w:t xml:space="preserve"> shared a thank you card he had received after assisting on a call with those present and at the end of the discussion he relayed the details of his response and assistance offered during this call for service. He ended by saying this is the impact we can have on the citizens in our District. </w:t>
      </w:r>
    </w:p>
    <w:p w14:paraId="4FDB390A" w14:textId="77777777" w:rsidR="00830D8B" w:rsidRDefault="00830D8B" w:rsidP="0025741A">
      <w:pPr>
        <w:rPr>
          <w:rFonts w:asciiTheme="minorHAnsi" w:hAnsiTheme="minorHAnsi" w:cstheme="minorHAnsi"/>
          <w:b/>
          <w:bCs/>
          <w:u w:val="single"/>
        </w:rPr>
      </w:pPr>
    </w:p>
    <w:p w14:paraId="6EDD47F2" w14:textId="7D239904" w:rsidR="002D357B" w:rsidRPr="000F1314" w:rsidRDefault="002D357B" w:rsidP="0025741A">
      <w:pPr>
        <w:rPr>
          <w:rFonts w:asciiTheme="minorHAnsi" w:hAnsiTheme="minorHAnsi" w:cstheme="minorHAnsi"/>
        </w:rPr>
      </w:pPr>
      <w:r w:rsidRPr="002D357B">
        <w:rPr>
          <w:rFonts w:asciiTheme="minorHAnsi" w:hAnsiTheme="minorHAnsi" w:cstheme="minorHAnsi"/>
          <w:b/>
          <w:bCs/>
          <w:u w:val="single"/>
        </w:rPr>
        <w:t xml:space="preserve">Item </w:t>
      </w:r>
      <w:r w:rsidR="00F85FFF">
        <w:rPr>
          <w:rFonts w:asciiTheme="minorHAnsi" w:hAnsiTheme="minorHAnsi" w:cstheme="minorHAnsi"/>
          <w:b/>
          <w:bCs/>
          <w:u w:val="single"/>
        </w:rPr>
        <w:t>6</w:t>
      </w:r>
      <w:r w:rsidRPr="002D357B">
        <w:rPr>
          <w:rFonts w:asciiTheme="minorHAnsi" w:hAnsiTheme="minorHAnsi" w:cstheme="minorHAnsi"/>
          <w:b/>
          <w:bCs/>
          <w:u w:val="single"/>
        </w:rPr>
        <w:t xml:space="preserve"> </w:t>
      </w:r>
      <w:r>
        <w:rPr>
          <w:rFonts w:asciiTheme="minorHAnsi" w:hAnsiTheme="minorHAnsi" w:cstheme="minorHAnsi"/>
          <w:b/>
          <w:bCs/>
          <w:u w:val="single"/>
        </w:rPr>
        <w:t>– IT Server Upgrades &amp; Repairs</w:t>
      </w:r>
      <w:r w:rsidR="00B31C22">
        <w:rPr>
          <w:rFonts w:asciiTheme="minorHAnsi" w:hAnsiTheme="minorHAnsi" w:cstheme="minorHAnsi"/>
          <w:b/>
          <w:bCs/>
          <w:u w:val="single"/>
        </w:rPr>
        <w:t xml:space="preserve"> - </w:t>
      </w:r>
      <w:r w:rsidR="00723910">
        <w:rPr>
          <w:rFonts w:asciiTheme="minorHAnsi" w:hAnsiTheme="minorHAnsi" w:cstheme="minorHAnsi"/>
          <w:b/>
          <w:bCs/>
          <w:u w:val="single"/>
        </w:rPr>
        <w:t xml:space="preserve"> </w:t>
      </w:r>
      <w:r w:rsidR="000F1314">
        <w:rPr>
          <w:rFonts w:asciiTheme="minorHAnsi" w:hAnsiTheme="minorHAnsi" w:cstheme="minorHAnsi"/>
        </w:rPr>
        <w:t xml:space="preserve">Chief Jackson said as stated in last month's meeting our IT and Server Room is in shambles, noting that he can’t explain how it got in that </w:t>
      </w:r>
      <w:r w:rsidR="00214621">
        <w:rPr>
          <w:rFonts w:asciiTheme="minorHAnsi" w:hAnsiTheme="minorHAnsi" w:cstheme="minorHAnsi"/>
        </w:rPr>
        <w:t>condition,</w:t>
      </w:r>
      <w:r w:rsidR="000F1314">
        <w:rPr>
          <w:rFonts w:asciiTheme="minorHAnsi" w:hAnsiTheme="minorHAnsi" w:cstheme="minorHAnsi"/>
        </w:rPr>
        <w:t xml:space="preserve"> but it is not secure</w:t>
      </w:r>
      <w:r w:rsidR="00C93C0A">
        <w:rPr>
          <w:rFonts w:asciiTheme="minorHAnsi" w:hAnsiTheme="minorHAnsi" w:cstheme="minorHAnsi"/>
        </w:rPr>
        <w:t>,</w:t>
      </w:r>
      <w:r w:rsidR="000F1314">
        <w:rPr>
          <w:rFonts w:asciiTheme="minorHAnsi" w:hAnsiTheme="minorHAnsi" w:cstheme="minorHAnsi"/>
        </w:rPr>
        <w:t xml:space="preserve"> and in order to be able to do the upgrades we </w:t>
      </w:r>
      <w:r w:rsidR="00C93C0A">
        <w:rPr>
          <w:rFonts w:asciiTheme="minorHAnsi" w:hAnsiTheme="minorHAnsi" w:cstheme="minorHAnsi"/>
        </w:rPr>
        <w:t xml:space="preserve">are </w:t>
      </w:r>
      <w:r w:rsidR="00214621">
        <w:rPr>
          <w:rFonts w:asciiTheme="minorHAnsi" w:hAnsiTheme="minorHAnsi" w:cstheme="minorHAnsi"/>
        </w:rPr>
        <w:t>looking</w:t>
      </w:r>
      <w:r w:rsidR="000F1314">
        <w:rPr>
          <w:rFonts w:asciiTheme="minorHAnsi" w:hAnsiTheme="minorHAnsi" w:cstheme="minorHAnsi"/>
        </w:rPr>
        <w:t xml:space="preserve"> to do here in the conference room we </w:t>
      </w:r>
      <w:r w:rsidR="00214621">
        <w:rPr>
          <w:rFonts w:asciiTheme="minorHAnsi" w:hAnsiTheme="minorHAnsi" w:cstheme="minorHAnsi"/>
        </w:rPr>
        <w:t>need to first</w:t>
      </w:r>
      <w:r w:rsidR="000F1314">
        <w:rPr>
          <w:rFonts w:asciiTheme="minorHAnsi" w:hAnsiTheme="minorHAnsi" w:cstheme="minorHAnsi"/>
        </w:rPr>
        <w:t xml:space="preserve"> address our IT</w:t>
      </w:r>
      <w:r w:rsidR="00214621">
        <w:rPr>
          <w:rFonts w:asciiTheme="minorHAnsi" w:hAnsiTheme="minorHAnsi" w:cstheme="minorHAnsi"/>
        </w:rPr>
        <w:t xml:space="preserve"> and Server Room in this station. He</w:t>
      </w:r>
      <w:r w:rsidR="00C93C0A">
        <w:rPr>
          <w:rFonts w:asciiTheme="minorHAnsi" w:hAnsiTheme="minorHAnsi" w:cstheme="minorHAnsi"/>
        </w:rPr>
        <w:t xml:space="preserve"> reported</w:t>
      </w:r>
      <w:r w:rsidR="00214621">
        <w:rPr>
          <w:rFonts w:asciiTheme="minorHAnsi" w:hAnsiTheme="minorHAnsi" w:cstheme="minorHAnsi"/>
        </w:rPr>
        <w:t xml:space="preserve"> the equipment has been ordered and most of it has arrived and </w:t>
      </w:r>
      <w:r w:rsidR="00C93C0A">
        <w:rPr>
          <w:rFonts w:asciiTheme="minorHAnsi" w:hAnsiTheme="minorHAnsi" w:cstheme="minorHAnsi"/>
        </w:rPr>
        <w:t xml:space="preserve">the </w:t>
      </w:r>
      <w:r w:rsidR="00214621">
        <w:rPr>
          <w:rFonts w:asciiTheme="minorHAnsi" w:hAnsiTheme="minorHAnsi" w:cstheme="minorHAnsi"/>
        </w:rPr>
        <w:t xml:space="preserve">IT consultant will begin work, </w:t>
      </w:r>
      <w:r w:rsidR="00C93C0A">
        <w:rPr>
          <w:rFonts w:asciiTheme="minorHAnsi" w:hAnsiTheme="minorHAnsi" w:cstheme="minorHAnsi"/>
        </w:rPr>
        <w:t xml:space="preserve">adding </w:t>
      </w:r>
      <w:r w:rsidR="00214621">
        <w:rPr>
          <w:rFonts w:asciiTheme="minorHAnsi" w:hAnsiTheme="minorHAnsi" w:cstheme="minorHAnsi"/>
        </w:rPr>
        <w:t xml:space="preserve">it should take two maybe three days max to get it all in line. He explained in further detail about the issues with </w:t>
      </w:r>
      <w:r w:rsidR="00C93C0A">
        <w:rPr>
          <w:rFonts w:asciiTheme="minorHAnsi" w:hAnsiTheme="minorHAnsi" w:cstheme="minorHAnsi"/>
        </w:rPr>
        <w:t xml:space="preserve">the </w:t>
      </w:r>
      <w:r w:rsidR="00214621">
        <w:rPr>
          <w:rFonts w:asciiTheme="minorHAnsi" w:hAnsiTheme="minorHAnsi" w:cstheme="minorHAnsi"/>
        </w:rPr>
        <w:t>ethernet and the need for a secure server and said</w:t>
      </w:r>
      <w:r w:rsidR="00C93C0A">
        <w:rPr>
          <w:rFonts w:asciiTheme="minorHAnsi" w:hAnsiTheme="minorHAnsi" w:cstheme="minorHAnsi"/>
        </w:rPr>
        <w:t xml:space="preserve"> the District</w:t>
      </w:r>
      <w:r w:rsidR="00214621">
        <w:rPr>
          <w:rFonts w:asciiTheme="minorHAnsi" w:hAnsiTheme="minorHAnsi" w:cstheme="minorHAnsi"/>
        </w:rPr>
        <w:t xml:space="preserve"> might be able to recover some of </w:t>
      </w:r>
      <w:r w:rsidR="00C93C0A">
        <w:rPr>
          <w:rFonts w:asciiTheme="minorHAnsi" w:hAnsiTheme="minorHAnsi" w:cstheme="minorHAnsi"/>
        </w:rPr>
        <w:t xml:space="preserve">the </w:t>
      </w:r>
      <w:r w:rsidR="00214621">
        <w:rPr>
          <w:rFonts w:asciiTheme="minorHAnsi" w:hAnsiTheme="minorHAnsi" w:cstheme="minorHAnsi"/>
        </w:rPr>
        <w:t xml:space="preserve">costs with SDAO from a Cyber Security Grant. </w:t>
      </w:r>
      <w:r w:rsidR="00C93C0A">
        <w:rPr>
          <w:rFonts w:asciiTheme="minorHAnsi" w:hAnsiTheme="minorHAnsi" w:cstheme="minorHAnsi"/>
        </w:rPr>
        <w:t>Adding, i</w:t>
      </w:r>
      <w:r w:rsidR="00214621">
        <w:rPr>
          <w:rFonts w:asciiTheme="minorHAnsi" w:hAnsiTheme="minorHAnsi" w:cstheme="minorHAnsi"/>
        </w:rPr>
        <w:t>t is not a lot, about twenty-five hundred dollars or so, but every little bit can help. Director McGraw asked what was the estimate to fix it, and Chief Jackson replied roughly sixteen thousand five hundred dollars so</w:t>
      </w:r>
      <w:r w:rsidR="00C93C0A">
        <w:rPr>
          <w:rFonts w:asciiTheme="minorHAnsi" w:hAnsiTheme="minorHAnsi" w:cstheme="minorHAnsi"/>
        </w:rPr>
        <w:t xml:space="preserve"> we</w:t>
      </w:r>
      <w:r w:rsidR="00214621">
        <w:rPr>
          <w:rFonts w:asciiTheme="minorHAnsi" w:hAnsiTheme="minorHAnsi" w:cstheme="minorHAnsi"/>
        </w:rPr>
        <w:t xml:space="preserve"> may have to figure our how to reappropriate and how we do this. Secre</w:t>
      </w:r>
      <w:r w:rsidR="00353938">
        <w:rPr>
          <w:rFonts w:asciiTheme="minorHAnsi" w:hAnsiTheme="minorHAnsi" w:cstheme="minorHAnsi"/>
        </w:rPr>
        <w:t>tary</w:t>
      </w:r>
      <w:r w:rsidR="00F305FF">
        <w:rPr>
          <w:rFonts w:asciiTheme="minorHAnsi" w:hAnsiTheme="minorHAnsi" w:cstheme="minorHAnsi"/>
        </w:rPr>
        <w:t>-</w:t>
      </w:r>
      <w:r w:rsidR="00353938">
        <w:rPr>
          <w:rFonts w:asciiTheme="minorHAnsi" w:hAnsiTheme="minorHAnsi" w:cstheme="minorHAnsi"/>
        </w:rPr>
        <w:t>Treasurer Gifford asked if he is wanting to put it under capital outlay? Chief Jackson replied, yes, the thought would be capital outlay, but we only have a few things under capital outlay that we budgeted fo</w:t>
      </w:r>
      <w:r w:rsidR="00C93C0A">
        <w:rPr>
          <w:rFonts w:asciiTheme="minorHAnsi" w:hAnsiTheme="minorHAnsi" w:cstheme="minorHAnsi"/>
        </w:rPr>
        <w:t xml:space="preserve">r and </w:t>
      </w:r>
      <w:r w:rsidR="00353938">
        <w:rPr>
          <w:rFonts w:asciiTheme="minorHAnsi" w:hAnsiTheme="minorHAnsi" w:cstheme="minorHAnsi"/>
        </w:rPr>
        <w:t xml:space="preserve">that is where his concern is because he </w:t>
      </w:r>
      <w:r w:rsidR="00F305FF">
        <w:rPr>
          <w:rFonts w:asciiTheme="minorHAnsi" w:hAnsiTheme="minorHAnsi" w:cstheme="minorHAnsi"/>
        </w:rPr>
        <w:t>wants</w:t>
      </w:r>
      <w:r w:rsidR="00353938">
        <w:rPr>
          <w:rFonts w:asciiTheme="minorHAnsi" w:hAnsiTheme="minorHAnsi" w:cstheme="minorHAnsi"/>
        </w:rPr>
        <w:t xml:space="preserve"> to ensure it gets appropriated correctly with authorization. He continued by </w:t>
      </w:r>
      <w:r w:rsidR="00F305FF">
        <w:rPr>
          <w:rFonts w:asciiTheme="minorHAnsi" w:hAnsiTheme="minorHAnsi" w:cstheme="minorHAnsi"/>
        </w:rPr>
        <w:t>saying</w:t>
      </w:r>
      <w:r w:rsidR="00353938">
        <w:rPr>
          <w:rFonts w:asciiTheme="minorHAnsi" w:hAnsiTheme="minorHAnsi" w:cstheme="minorHAnsi"/>
        </w:rPr>
        <w:t xml:space="preserve"> </w:t>
      </w:r>
      <w:r w:rsidR="00C93C0A">
        <w:rPr>
          <w:rFonts w:asciiTheme="minorHAnsi" w:hAnsiTheme="minorHAnsi" w:cstheme="minorHAnsi"/>
        </w:rPr>
        <w:t>it</w:t>
      </w:r>
      <w:r w:rsidR="00353938">
        <w:rPr>
          <w:rFonts w:asciiTheme="minorHAnsi" w:hAnsiTheme="minorHAnsi" w:cstheme="minorHAnsi"/>
        </w:rPr>
        <w:t xml:space="preserve"> can </w:t>
      </w:r>
      <w:r w:rsidR="00C93C0A">
        <w:rPr>
          <w:rFonts w:asciiTheme="minorHAnsi" w:hAnsiTheme="minorHAnsi" w:cstheme="minorHAnsi"/>
        </w:rPr>
        <w:t xml:space="preserve">be </w:t>
      </w:r>
      <w:r w:rsidR="00F305FF">
        <w:rPr>
          <w:rFonts w:asciiTheme="minorHAnsi" w:hAnsiTheme="minorHAnsi" w:cstheme="minorHAnsi"/>
        </w:rPr>
        <w:t>t</w:t>
      </w:r>
      <w:r w:rsidR="00353938">
        <w:rPr>
          <w:rFonts w:asciiTheme="minorHAnsi" w:hAnsiTheme="minorHAnsi" w:cstheme="minorHAnsi"/>
        </w:rPr>
        <w:t>ake</w:t>
      </w:r>
      <w:r w:rsidR="00C93C0A">
        <w:rPr>
          <w:rFonts w:asciiTheme="minorHAnsi" w:hAnsiTheme="minorHAnsi" w:cstheme="minorHAnsi"/>
        </w:rPr>
        <w:t>n</w:t>
      </w:r>
      <w:r w:rsidR="00353938">
        <w:rPr>
          <w:rFonts w:asciiTheme="minorHAnsi" w:hAnsiTheme="minorHAnsi" w:cstheme="minorHAnsi"/>
        </w:rPr>
        <w:t xml:space="preserve"> out of the </w:t>
      </w:r>
      <w:r w:rsidR="00F305FF">
        <w:rPr>
          <w:rFonts w:asciiTheme="minorHAnsi" w:hAnsiTheme="minorHAnsi" w:cstheme="minorHAnsi"/>
        </w:rPr>
        <w:t xml:space="preserve">general fund and noted that </w:t>
      </w:r>
      <w:r w:rsidR="00C93C0A">
        <w:rPr>
          <w:rFonts w:asciiTheme="minorHAnsi" w:hAnsiTheme="minorHAnsi" w:cstheme="minorHAnsi"/>
        </w:rPr>
        <w:t xml:space="preserve">the District has </w:t>
      </w:r>
      <w:r w:rsidR="00F305FF">
        <w:rPr>
          <w:rFonts w:asciiTheme="minorHAnsi" w:hAnsiTheme="minorHAnsi" w:cstheme="minorHAnsi"/>
        </w:rPr>
        <w:t>still been bringing in tax collections throughout the year, and of course next month is</w:t>
      </w:r>
      <w:r w:rsidR="00C93C0A">
        <w:rPr>
          <w:rFonts w:asciiTheme="minorHAnsi" w:hAnsiTheme="minorHAnsi" w:cstheme="minorHAnsi"/>
        </w:rPr>
        <w:t xml:space="preserve"> the</w:t>
      </w:r>
      <w:r w:rsidR="00F305FF">
        <w:rPr>
          <w:rFonts w:asciiTheme="minorHAnsi" w:hAnsiTheme="minorHAnsi" w:cstheme="minorHAnsi"/>
        </w:rPr>
        <w:t xml:space="preserve"> big month. He </w:t>
      </w:r>
      <w:r w:rsidR="00C93C0A">
        <w:rPr>
          <w:rFonts w:asciiTheme="minorHAnsi" w:hAnsiTheme="minorHAnsi" w:cstheme="minorHAnsi"/>
        </w:rPr>
        <w:t>noted they</w:t>
      </w:r>
      <w:r w:rsidR="00F305FF">
        <w:rPr>
          <w:rFonts w:asciiTheme="minorHAnsi" w:hAnsiTheme="minorHAnsi" w:cstheme="minorHAnsi"/>
        </w:rPr>
        <w:t xml:space="preserve"> are trying to be very cognizant of what it is that </w:t>
      </w:r>
      <w:r w:rsidR="00C93C0A">
        <w:rPr>
          <w:rFonts w:asciiTheme="minorHAnsi" w:hAnsiTheme="minorHAnsi" w:cstheme="minorHAnsi"/>
        </w:rPr>
        <w:t>they</w:t>
      </w:r>
      <w:r w:rsidR="00F305FF">
        <w:rPr>
          <w:rFonts w:asciiTheme="minorHAnsi" w:hAnsiTheme="minorHAnsi" w:cstheme="minorHAnsi"/>
        </w:rPr>
        <w:t xml:space="preserve"> are spending. Secretary-Treasurer Janel Gifford asked about General Ledger code 8080.60 Computer Software</w:t>
      </w:r>
      <w:r w:rsidR="00C93C0A">
        <w:rPr>
          <w:rFonts w:asciiTheme="minorHAnsi" w:hAnsiTheme="minorHAnsi" w:cstheme="minorHAnsi"/>
        </w:rPr>
        <w:t xml:space="preserve"> and if it</w:t>
      </w:r>
      <w:r w:rsidR="00F305FF">
        <w:rPr>
          <w:rFonts w:asciiTheme="minorHAnsi" w:hAnsiTheme="minorHAnsi" w:cstheme="minorHAnsi"/>
        </w:rPr>
        <w:t xml:space="preserve"> </w:t>
      </w:r>
      <w:r w:rsidR="00C93C0A">
        <w:rPr>
          <w:rFonts w:asciiTheme="minorHAnsi" w:hAnsiTheme="minorHAnsi" w:cstheme="minorHAnsi"/>
        </w:rPr>
        <w:t>is</w:t>
      </w:r>
      <w:r w:rsidR="00F305FF">
        <w:rPr>
          <w:rFonts w:asciiTheme="minorHAnsi" w:hAnsiTheme="minorHAnsi" w:cstheme="minorHAnsi"/>
        </w:rPr>
        <w:t xml:space="preserve"> at all related to this. Chief Jackson replied, No, that would not apply because this is hardware; such as servers, wiring, racks, networking, et</w:t>
      </w:r>
      <w:r w:rsidR="00C01277">
        <w:rPr>
          <w:rFonts w:asciiTheme="minorHAnsi" w:hAnsiTheme="minorHAnsi" w:cstheme="minorHAnsi"/>
        </w:rPr>
        <w:t xml:space="preserve"> cetera</w:t>
      </w:r>
      <w:r w:rsidR="00F305FF">
        <w:rPr>
          <w:rFonts w:asciiTheme="minorHAnsi" w:hAnsiTheme="minorHAnsi" w:cstheme="minorHAnsi"/>
        </w:rPr>
        <w:t>. Janel the</w:t>
      </w:r>
      <w:r w:rsidR="00C01277">
        <w:rPr>
          <w:rFonts w:asciiTheme="minorHAnsi" w:hAnsiTheme="minorHAnsi" w:cstheme="minorHAnsi"/>
        </w:rPr>
        <w:t xml:space="preserve">n </w:t>
      </w:r>
      <w:r w:rsidR="00C93C0A">
        <w:rPr>
          <w:rFonts w:asciiTheme="minorHAnsi" w:hAnsiTheme="minorHAnsi" w:cstheme="minorHAnsi"/>
        </w:rPr>
        <w:t xml:space="preserve">asked if </w:t>
      </w:r>
      <w:r w:rsidR="00C01277">
        <w:rPr>
          <w:rFonts w:asciiTheme="minorHAnsi" w:hAnsiTheme="minorHAnsi" w:cstheme="minorHAnsi"/>
        </w:rPr>
        <w:t>the same would apply to 8100.90, and Chief Jackson concurred that it would not be that either. Chief Jackson said remember that we appropriated money for audio/video here in the conference room and his thought is that</w:t>
      </w:r>
      <w:r w:rsidR="00C93C0A">
        <w:rPr>
          <w:rFonts w:asciiTheme="minorHAnsi" w:hAnsiTheme="minorHAnsi" w:cstheme="minorHAnsi"/>
        </w:rPr>
        <w:t xml:space="preserve"> they</w:t>
      </w:r>
      <w:r w:rsidR="00C01277">
        <w:rPr>
          <w:rFonts w:asciiTheme="minorHAnsi" w:hAnsiTheme="minorHAnsi" w:cstheme="minorHAnsi"/>
        </w:rPr>
        <w:t xml:space="preserve"> either take it out of that or out of the general fund; but added that he does not want to take it out of the general fund until we see what the audit looks like. Janel said, well I guess if you are not going to buy something else; I believe we set aside twenty-five thousand for the conference room upgrades so if you use that money instead for this</w:t>
      </w:r>
      <w:r w:rsidR="00E43FBE">
        <w:rPr>
          <w:rFonts w:asciiTheme="minorHAnsi" w:hAnsiTheme="minorHAnsi" w:cstheme="minorHAnsi"/>
        </w:rPr>
        <w:t xml:space="preserve">; and then added that our </w:t>
      </w:r>
      <w:r w:rsidR="00C01277">
        <w:rPr>
          <w:rFonts w:asciiTheme="minorHAnsi" w:hAnsiTheme="minorHAnsi" w:cstheme="minorHAnsi"/>
        </w:rPr>
        <w:t xml:space="preserve">accountant Kathie Gordon-Brooks may say that you do a resolution just to explain that, </w:t>
      </w:r>
      <w:r w:rsidR="00E43FBE">
        <w:rPr>
          <w:rFonts w:asciiTheme="minorHAnsi" w:hAnsiTheme="minorHAnsi" w:cstheme="minorHAnsi"/>
        </w:rPr>
        <w:t xml:space="preserve">and asked </w:t>
      </w:r>
      <w:r w:rsidR="00C01277">
        <w:rPr>
          <w:rFonts w:asciiTheme="minorHAnsi" w:hAnsiTheme="minorHAnsi" w:cstheme="minorHAnsi"/>
        </w:rPr>
        <w:t>but you are not going over any of your total appropriations. Chief Jackson replied that is correct and added that he will go over this with Kathie just to make sure. Chief Jackson stated he still has the idea that</w:t>
      </w:r>
      <w:r w:rsidR="00E43FBE">
        <w:rPr>
          <w:rFonts w:asciiTheme="minorHAnsi" w:hAnsiTheme="minorHAnsi" w:cstheme="minorHAnsi"/>
        </w:rPr>
        <w:t xml:space="preserve"> this</w:t>
      </w:r>
      <w:r w:rsidR="00C01277">
        <w:rPr>
          <w:rFonts w:asciiTheme="minorHAnsi" w:hAnsiTheme="minorHAnsi" w:cstheme="minorHAnsi"/>
        </w:rPr>
        <w:t xml:space="preserve"> conference room </w:t>
      </w:r>
      <w:r w:rsidR="00E43FBE">
        <w:rPr>
          <w:rFonts w:asciiTheme="minorHAnsi" w:hAnsiTheme="minorHAnsi" w:cstheme="minorHAnsi"/>
        </w:rPr>
        <w:t>needs to be upgraded to ensure</w:t>
      </w:r>
      <w:r w:rsidR="00C01277">
        <w:rPr>
          <w:rFonts w:asciiTheme="minorHAnsi" w:hAnsiTheme="minorHAnsi" w:cstheme="minorHAnsi"/>
        </w:rPr>
        <w:t xml:space="preserve"> that all the cabling is done correctly and out of the </w:t>
      </w:r>
      <w:r w:rsidR="00646C97">
        <w:rPr>
          <w:rFonts w:asciiTheme="minorHAnsi" w:hAnsiTheme="minorHAnsi" w:cstheme="minorHAnsi"/>
        </w:rPr>
        <w:t>way,</w:t>
      </w:r>
      <w:r w:rsidR="00E43FBE">
        <w:rPr>
          <w:rFonts w:asciiTheme="minorHAnsi" w:hAnsiTheme="minorHAnsi" w:cstheme="minorHAnsi"/>
        </w:rPr>
        <w:t xml:space="preserve"> so</w:t>
      </w:r>
      <w:r w:rsidR="00C01277">
        <w:rPr>
          <w:rFonts w:asciiTheme="minorHAnsi" w:hAnsiTheme="minorHAnsi" w:cstheme="minorHAnsi"/>
        </w:rPr>
        <w:t xml:space="preserve"> it will be conducive to not only conducting meetings but for training. </w:t>
      </w:r>
      <w:r w:rsidR="00646C97">
        <w:rPr>
          <w:rFonts w:asciiTheme="minorHAnsi" w:hAnsiTheme="minorHAnsi" w:cstheme="minorHAnsi"/>
        </w:rPr>
        <w:t xml:space="preserve">He continued by explaining that they have some ideas on how they would like the layout to be, and that idea will be transformed into fruition and noted that he already has an audio-visual consultant contacted and </w:t>
      </w:r>
      <w:r w:rsidR="001C6D61">
        <w:rPr>
          <w:rFonts w:asciiTheme="minorHAnsi" w:hAnsiTheme="minorHAnsi" w:cstheme="minorHAnsi"/>
        </w:rPr>
        <w:t>is</w:t>
      </w:r>
      <w:r w:rsidR="00646C97">
        <w:rPr>
          <w:rFonts w:asciiTheme="minorHAnsi" w:hAnsiTheme="minorHAnsi" w:cstheme="minorHAnsi"/>
        </w:rPr>
        <w:t xml:space="preserve"> waiting on an estimate to come back.</w:t>
      </w:r>
    </w:p>
    <w:p w14:paraId="5FF44377" w14:textId="77777777" w:rsidR="002D357B" w:rsidRDefault="002D357B" w:rsidP="0025741A">
      <w:pPr>
        <w:rPr>
          <w:rFonts w:asciiTheme="minorHAnsi" w:hAnsiTheme="minorHAnsi" w:cstheme="minorHAnsi"/>
          <w:b/>
          <w:bCs/>
          <w:u w:val="single"/>
        </w:rPr>
      </w:pPr>
    </w:p>
    <w:p w14:paraId="1E89E645" w14:textId="77777777" w:rsidR="001C6D61" w:rsidRDefault="001C6D61" w:rsidP="0025741A">
      <w:pPr>
        <w:rPr>
          <w:rFonts w:asciiTheme="minorHAnsi" w:hAnsiTheme="minorHAnsi" w:cstheme="minorHAnsi"/>
          <w:b/>
          <w:bCs/>
          <w:u w:val="single"/>
        </w:rPr>
      </w:pPr>
    </w:p>
    <w:p w14:paraId="51063513" w14:textId="31C9B12B" w:rsidR="002D357B" w:rsidRDefault="002D357B" w:rsidP="00AC3521">
      <w:pPr>
        <w:rPr>
          <w:rFonts w:asciiTheme="minorHAnsi" w:hAnsiTheme="minorHAnsi" w:cstheme="minorHAnsi"/>
        </w:rPr>
      </w:pPr>
      <w:r>
        <w:rPr>
          <w:rFonts w:asciiTheme="minorHAnsi" w:hAnsiTheme="minorHAnsi" w:cstheme="minorHAnsi"/>
          <w:b/>
          <w:bCs/>
          <w:u w:val="single"/>
        </w:rPr>
        <w:t xml:space="preserve">Item </w:t>
      </w:r>
      <w:r w:rsidR="00F85FFF">
        <w:rPr>
          <w:rFonts w:asciiTheme="minorHAnsi" w:hAnsiTheme="minorHAnsi" w:cstheme="minorHAnsi"/>
          <w:b/>
          <w:bCs/>
          <w:u w:val="single"/>
        </w:rPr>
        <w:t xml:space="preserve">7 </w:t>
      </w:r>
      <w:r>
        <w:rPr>
          <w:rFonts w:asciiTheme="minorHAnsi" w:hAnsiTheme="minorHAnsi" w:cstheme="minorHAnsi"/>
          <w:b/>
          <w:bCs/>
          <w:u w:val="single"/>
        </w:rPr>
        <w:t>– Engineer Academy</w:t>
      </w:r>
      <w:r w:rsidR="00F85FFF">
        <w:rPr>
          <w:rFonts w:asciiTheme="minorHAnsi" w:hAnsiTheme="minorHAnsi" w:cstheme="minorHAnsi"/>
          <w:b/>
          <w:bCs/>
          <w:u w:val="single"/>
        </w:rPr>
        <w:t xml:space="preserve"> &amp; Testing</w:t>
      </w:r>
      <w:r w:rsidR="00646C97">
        <w:rPr>
          <w:rFonts w:asciiTheme="minorHAnsi" w:hAnsiTheme="minorHAnsi" w:cstheme="minorHAnsi"/>
          <w:b/>
          <w:bCs/>
          <w:u w:val="single"/>
        </w:rPr>
        <w:t xml:space="preserve"> – </w:t>
      </w:r>
      <w:r w:rsidR="00646C97">
        <w:rPr>
          <w:rFonts w:asciiTheme="minorHAnsi" w:hAnsiTheme="minorHAnsi" w:cstheme="minorHAnsi"/>
        </w:rPr>
        <w:t>Chief Greeley reported they decided to put together a two-day academy where the guys come in while on shift</w:t>
      </w:r>
      <w:r w:rsidR="00E43FBE">
        <w:rPr>
          <w:rFonts w:asciiTheme="minorHAnsi" w:hAnsiTheme="minorHAnsi" w:cstheme="minorHAnsi"/>
        </w:rPr>
        <w:t xml:space="preserve"> </w:t>
      </w:r>
      <w:r w:rsidR="00646C97">
        <w:rPr>
          <w:rFonts w:asciiTheme="minorHAnsi" w:hAnsiTheme="minorHAnsi" w:cstheme="minorHAnsi"/>
        </w:rPr>
        <w:t>and they will have a check off lis</w:t>
      </w:r>
      <w:r w:rsidR="00E43FBE">
        <w:rPr>
          <w:rFonts w:asciiTheme="minorHAnsi" w:hAnsiTheme="minorHAnsi" w:cstheme="minorHAnsi"/>
        </w:rPr>
        <w:t xml:space="preserve">t, </w:t>
      </w:r>
      <w:r w:rsidR="00A7150F">
        <w:rPr>
          <w:rFonts w:asciiTheme="minorHAnsi" w:hAnsiTheme="minorHAnsi" w:cstheme="minorHAnsi"/>
        </w:rPr>
        <w:t>so we can g</w:t>
      </w:r>
      <w:r w:rsidR="00646C97">
        <w:rPr>
          <w:rFonts w:asciiTheme="minorHAnsi" w:hAnsiTheme="minorHAnsi" w:cstheme="minorHAnsi"/>
        </w:rPr>
        <w:t xml:space="preserve">et them to a point where we can test them, and they will be successful. He advised they </w:t>
      </w:r>
      <w:r w:rsidR="00A7150F">
        <w:rPr>
          <w:rFonts w:asciiTheme="minorHAnsi" w:hAnsiTheme="minorHAnsi" w:cstheme="minorHAnsi"/>
        </w:rPr>
        <w:t xml:space="preserve">met with the line personnel, and they all felt that </w:t>
      </w:r>
      <w:r w:rsidR="00E43FBE">
        <w:rPr>
          <w:rFonts w:asciiTheme="minorHAnsi" w:hAnsiTheme="minorHAnsi" w:cstheme="minorHAnsi"/>
        </w:rPr>
        <w:t>they</w:t>
      </w:r>
      <w:r w:rsidR="00A7150F">
        <w:rPr>
          <w:rFonts w:asciiTheme="minorHAnsi" w:hAnsiTheme="minorHAnsi" w:cstheme="minorHAnsi"/>
        </w:rPr>
        <w:t xml:space="preserve"> needed to have focused sessions in certain area</w:t>
      </w:r>
      <w:r w:rsidR="00E43FBE">
        <w:rPr>
          <w:rFonts w:asciiTheme="minorHAnsi" w:hAnsiTheme="minorHAnsi" w:cstheme="minorHAnsi"/>
        </w:rPr>
        <w:t>s</w:t>
      </w:r>
      <w:r w:rsidR="00A7150F">
        <w:rPr>
          <w:rFonts w:asciiTheme="minorHAnsi" w:hAnsiTheme="minorHAnsi" w:cstheme="minorHAnsi"/>
        </w:rPr>
        <w:t xml:space="preserve"> so everyone can be successful. He noted that</w:t>
      </w:r>
      <w:r w:rsidR="00E43FBE">
        <w:rPr>
          <w:rFonts w:asciiTheme="minorHAnsi" w:hAnsiTheme="minorHAnsi" w:cstheme="minorHAnsi"/>
        </w:rPr>
        <w:t xml:space="preserve"> it</w:t>
      </w:r>
      <w:r w:rsidR="00A7150F">
        <w:rPr>
          <w:rFonts w:asciiTheme="minorHAnsi" w:hAnsiTheme="minorHAnsi" w:cstheme="minorHAnsi"/>
        </w:rPr>
        <w:t xml:space="preserve"> will include two days of classroom and hands-on training, and that will be with </w:t>
      </w:r>
      <w:r w:rsidR="00E43FBE">
        <w:rPr>
          <w:rFonts w:asciiTheme="minorHAnsi" w:hAnsiTheme="minorHAnsi" w:cstheme="minorHAnsi"/>
        </w:rPr>
        <w:t>he</w:t>
      </w:r>
      <w:r w:rsidR="00A7150F">
        <w:rPr>
          <w:rFonts w:asciiTheme="minorHAnsi" w:hAnsiTheme="minorHAnsi" w:cstheme="minorHAnsi"/>
        </w:rPr>
        <w:t xml:space="preserve"> and the Captains as instructors. President Erskine asked if they will be doing any drafting, and Chief Greeley replied yes, that will be part of their testing process. </w:t>
      </w:r>
      <w:r w:rsidR="005E1E4D">
        <w:rPr>
          <w:rFonts w:asciiTheme="minorHAnsi" w:hAnsiTheme="minorHAnsi" w:cstheme="minorHAnsi"/>
        </w:rPr>
        <w:t>Secretary-Treasurer Gifford asked if he has a general idea of when</w:t>
      </w:r>
      <w:r w:rsidR="006B2CBD">
        <w:rPr>
          <w:rFonts w:asciiTheme="minorHAnsi" w:hAnsiTheme="minorHAnsi" w:cstheme="minorHAnsi"/>
        </w:rPr>
        <w:t>; Chief Greeley replied</w:t>
      </w:r>
      <w:r w:rsidR="00E43FBE">
        <w:rPr>
          <w:rFonts w:asciiTheme="minorHAnsi" w:hAnsiTheme="minorHAnsi" w:cstheme="minorHAnsi"/>
        </w:rPr>
        <w:t xml:space="preserve"> they</w:t>
      </w:r>
      <w:r w:rsidR="006B2CBD">
        <w:rPr>
          <w:rFonts w:asciiTheme="minorHAnsi" w:hAnsiTheme="minorHAnsi" w:cstheme="minorHAnsi"/>
        </w:rPr>
        <w:t xml:space="preserve"> are shooting for the end of October to have </w:t>
      </w:r>
      <w:r w:rsidR="00E43FBE">
        <w:rPr>
          <w:rFonts w:asciiTheme="minorHAnsi" w:hAnsiTheme="minorHAnsi" w:cstheme="minorHAnsi"/>
        </w:rPr>
        <w:t>the</w:t>
      </w:r>
      <w:r w:rsidR="006B2CBD">
        <w:rPr>
          <w:rFonts w:asciiTheme="minorHAnsi" w:hAnsiTheme="minorHAnsi" w:cstheme="minorHAnsi"/>
        </w:rPr>
        <w:t xml:space="preserve"> academy which would then be followed by testing. She then asked if they would be selecting one, and Chief Greeley replied yes</w:t>
      </w:r>
      <w:r w:rsidR="00E43FBE">
        <w:rPr>
          <w:rFonts w:asciiTheme="minorHAnsi" w:hAnsiTheme="minorHAnsi" w:cstheme="minorHAnsi"/>
        </w:rPr>
        <w:t>,</w:t>
      </w:r>
      <w:r w:rsidR="006B2CBD">
        <w:rPr>
          <w:rFonts w:asciiTheme="minorHAnsi" w:hAnsiTheme="minorHAnsi" w:cstheme="minorHAnsi"/>
        </w:rPr>
        <w:t xml:space="preserve"> one Engineer. Chief Jackson added that it would be an immediate appointment. </w:t>
      </w:r>
      <w:r w:rsidR="0068306C">
        <w:rPr>
          <w:rFonts w:asciiTheme="minorHAnsi" w:hAnsiTheme="minorHAnsi" w:cstheme="minorHAnsi"/>
        </w:rPr>
        <w:t xml:space="preserve">Director McGraw questioned after one Engineer was selected then the rest would be acting? Chief Jackson replied yes, that is the goal. </w:t>
      </w:r>
    </w:p>
    <w:p w14:paraId="27FA5B61" w14:textId="77777777" w:rsidR="001C6D61" w:rsidRDefault="001C6D61" w:rsidP="00AC3521">
      <w:pPr>
        <w:rPr>
          <w:rFonts w:asciiTheme="minorHAnsi" w:hAnsiTheme="minorHAnsi" w:cstheme="minorHAnsi"/>
        </w:rPr>
      </w:pPr>
    </w:p>
    <w:p w14:paraId="1D9B72CF" w14:textId="77777777" w:rsidR="001C6D61" w:rsidRDefault="001C6D61" w:rsidP="00AC3521">
      <w:pPr>
        <w:rPr>
          <w:rFonts w:asciiTheme="minorHAnsi" w:hAnsiTheme="minorHAnsi" w:cstheme="minorHAnsi"/>
        </w:rPr>
      </w:pPr>
    </w:p>
    <w:p w14:paraId="09D3BE66" w14:textId="77777777" w:rsidR="001C6D61" w:rsidRDefault="001C6D61" w:rsidP="00AC3521">
      <w:pPr>
        <w:rPr>
          <w:rFonts w:asciiTheme="minorHAnsi" w:hAnsiTheme="minorHAnsi" w:cstheme="minorHAnsi"/>
        </w:rPr>
      </w:pPr>
    </w:p>
    <w:p w14:paraId="69E359F0" w14:textId="77777777" w:rsidR="001C6D61" w:rsidRPr="00646C97" w:rsidRDefault="001C6D61" w:rsidP="00AC3521">
      <w:pPr>
        <w:rPr>
          <w:rFonts w:asciiTheme="minorHAnsi" w:hAnsiTheme="minorHAnsi" w:cstheme="minorHAnsi"/>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6FABD005" w14:textId="32743F1F" w:rsidR="002D357B" w:rsidRDefault="002D357B" w:rsidP="0025741A">
      <w:pPr>
        <w:rPr>
          <w:rFonts w:asciiTheme="minorHAnsi" w:hAnsiTheme="minorHAnsi" w:cstheme="minorHAnsi"/>
        </w:rPr>
      </w:pPr>
    </w:p>
    <w:p w14:paraId="636FC62A" w14:textId="787C8AA6" w:rsidR="00F85FFF" w:rsidRDefault="00F85FFF" w:rsidP="0025741A">
      <w:pPr>
        <w:rPr>
          <w:rFonts w:asciiTheme="minorHAnsi" w:hAnsiTheme="minorHAnsi" w:cstheme="minorHAnsi"/>
        </w:rPr>
      </w:pPr>
      <w:r>
        <w:rPr>
          <w:rFonts w:asciiTheme="minorHAnsi" w:hAnsiTheme="minorHAnsi" w:cstheme="minorHAnsi"/>
          <w:b/>
          <w:bCs/>
          <w:u w:val="single"/>
        </w:rPr>
        <w:t>Item 1 – OSFM Type VI Brush Unit</w:t>
      </w:r>
      <w:r w:rsidR="0068306C">
        <w:rPr>
          <w:rFonts w:asciiTheme="minorHAnsi" w:hAnsiTheme="minorHAnsi" w:cstheme="minorHAnsi"/>
          <w:b/>
          <w:bCs/>
          <w:u w:val="single"/>
        </w:rPr>
        <w:t xml:space="preserve"> – </w:t>
      </w:r>
      <w:r w:rsidR="0068306C">
        <w:rPr>
          <w:rFonts w:asciiTheme="minorHAnsi" w:hAnsiTheme="minorHAnsi" w:cstheme="minorHAnsi"/>
        </w:rPr>
        <w:t xml:space="preserve">Chief Jackson reported they picked up the Type VI Brush Unit from the State Fire Marshals Office last Tuesday, and it is sitting in </w:t>
      </w:r>
      <w:r w:rsidR="00E43FBE">
        <w:rPr>
          <w:rFonts w:asciiTheme="minorHAnsi" w:hAnsiTheme="minorHAnsi" w:cstheme="minorHAnsi"/>
        </w:rPr>
        <w:t>the</w:t>
      </w:r>
      <w:r w:rsidR="0068306C">
        <w:rPr>
          <w:rFonts w:asciiTheme="minorHAnsi" w:hAnsiTheme="minorHAnsi" w:cstheme="minorHAnsi"/>
        </w:rPr>
        <w:t xml:space="preserve"> bay right now. He continued by noting that it is the color of the State Fire Marshals apparatus</w:t>
      </w:r>
      <w:r w:rsidR="00E43FBE">
        <w:rPr>
          <w:rFonts w:asciiTheme="minorHAnsi" w:hAnsiTheme="minorHAnsi" w:cstheme="minorHAnsi"/>
        </w:rPr>
        <w:t xml:space="preserve">, </w:t>
      </w:r>
      <w:r w:rsidR="0068306C">
        <w:rPr>
          <w:rFonts w:asciiTheme="minorHAnsi" w:hAnsiTheme="minorHAnsi" w:cstheme="minorHAnsi"/>
        </w:rPr>
        <w:t>so it is white with a black and red stripe however it shares both of our logos</w:t>
      </w:r>
      <w:r w:rsidR="00E43FBE">
        <w:rPr>
          <w:rFonts w:asciiTheme="minorHAnsi" w:hAnsiTheme="minorHAnsi" w:cstheme="minorHAnsi"/>
        </w:rPr>
        <w:t xml:space="preserve">; </w:t>
      </w:r>
      <w:r w:rsidR="0068306C">
        <w:rPr>
          <w:rFonts w:asciiTheme="minorHAnsi" w:hAnsiTheme="minorHAnsi" w:cstheme="minorHAnsi"/>
        </w:rPr>
        <w:t xml:space="preserve">the </w:t>
      </w:r>
      <w:r w:rsidR="0068306C">
        <w:rPr>
          <w:rFonts w:asciiTheme="minorHAnsi" w:hAnsiTheme="minorHAnsi" w:cstheme="minorHAnsi"/>
        </w:rPr>
        <w:t>State Fire Marshals Office logo</w:t>
      </w:r>
      <w:r w:rsidR="00EE4F64">
        <w:rPr>
          <w:rFonts w:asciiTheme="minorHAnsi" w:hAnsiTheme="minorHAnsi" w:cstheme="minorHAnsi"/>
        </w:rPr>
        <w:t xml:space="preserve"> and the </w:t>
      </w:r>
      <w:r w:rsidR="0068306C">
        <w:rPr>
          <w:rFonts w:asciiTheme="minorHAnsi" w:hAnsiTheme="minorHAnsi" w:cstheme="minorHAnsi"/>
        </w:rPr>
        <w:t>Depoe Bay Fire District log</w:t>
      </w:r>
      <w:r w:rsidR="00E43FBE">
        <w:rPr>
          <w:rFonts w:asciiTheme="minorHAnsi" w:hAnsiTheme="minorHAnsi" w:cstheme="minorHAnsi"/>
        </w:rPr>
        <w:t xml:space="preserve">. </w:t>
      </w:r>
      <w:r w:rsidR="00EE4F64">
        <w:rPr>
          <w:rFonts w:asciiTheme="minorHAnsi" w:hAnsiTheme="minorHAnsi" w:cstheme="minorHAnsi"/>
        </w:rPr>
        <w:t xml:space="preserve">He advised the district is able to use that apparatus for any way </w:t>
      </w:r>
      <w:r w:rsidR="00E43FBE">
        <w:rPr>
          <w:rFonts w:asciiTheme="minorHAnsi" w:hAnsiTheme="minorHAnsi" w:cstheme="minorHAnsi"/>
        </w:rPr>
        <w:t>they</w:t>
      </w:r>
      <w:r w:rsidR="00EE4F64">
        <w:rPr>
          <w:rFonts w:asciiTheme="minorHAnsi" w:hAnsiTheme="minorHAnsi" w:cstheme="minorHAnsi"/>
        </w:rPr>
        <w:t xml:space="preserve"> see fit throughout the year, but they are hoping when they call for it though</w:t>
      </w:r>
      <w:r w:rsidR="00E43FBE">
        <w:rPr>
          <w:rFonts w:asciiTheme="minorHAnsi" w:hAnsiTheme="minorHAnsi" w:cstheme="minorHAnsi"/>
        </w:rPr>
        <w:t>,</w:t>
      </w:r>
      <w:r w:rsidR="00EE4F64">
        <w:rPr>
          <w:rFonts w:asciiTheme="minorHAnsi" w:hAnsiTheme="minorHAnsi" w:cstheme="minorHAnsi"/>
        </w:rPr>
        <w:t xml:space="preserve"> that we can staff it and send personnel out in it. It will be known as Brush 21 when it is in service. He explained that Oregon is only one of three states that has an Engine Program, </w:t>
      </w:r>
      <w:r w:rsidR="00E43FBE">
        <w:rPr>
          <w:rFonts w:asciiTheme="minorHAnsi" w:hAnsiTheme="minorHAnsi" w:cstheme="minorHAnsi"/>
        </w:rPr>
        <w:t xml:space="preserve">although </w:t>
      </w:r>
      <w:r w:rsidR="00EE4F64">
        <w:rPr>
          <w:rFonts w:asciiTheme="minorHAnsi" w:hAnsiTheme="minorHAnsi" w:cstheme="minorHAnsi"/>
        </w:rPr>
        <w:t>not as robust as California or Texas, but Oregon is trying, and it is only the third program like this in the nation.</w:t>
      </w:r>
    </w:p>
    <w:p w14:paraId="20D68772" w14:textId="77777777" w:rsidR="001C6D61" w:rsidRDefault="001C6D61" w:rsidP="0025741A">
      <w:pPr>
        <w:rPr>
          <w:rFonts w:asciiTheme="minorHAnsi" w:hAnsiTheme="minorHAnsi" w:cstheme="minorHAnsi"/>
        </w:rPr>
      </w:pPr>
    </w:p>
    <w:p w14:paraId="0FD015BC" w14:textId="77777777" w:rsidR="00EE4F64" w:rsidRDefault="00EE4F64" w:rsidP="0025741A">
      <w:pPr>
        <w:rPr>
          <w:rFonts w:asciiTheme="minorHAnsi" w:hAnsiTheme="minorHAnsi" w:cstheme="minorHAnsi"/>
          <w:b/>
          <w:bCs/>
          <w:u w:val="single"/>
        </w:rPr>
      </w:pPr>
    </w:p>
    <w:p w14:paraId="7212EFA8" w14:textId="1239E7FA" w:rsidR="00F85FFF" w:rsidRPr="00570047" w:rsidRDefault="00F85FFF" w:rsidP="00F85FFF">
      <w:pPr>
        <w:rPr>
          <w:rFonts w:asciiTheme="minorHAnsi" w:hAnsiTheme="minorHAnsi" w:cstheme="minorHAnsi"/>
          <w:b/>
          <w:bCs/>
        </w:rPr>
      </w:pPr>
      <w:r>
        <w:rPr>
          <w:rFonts w:asciiTheme="minorHAnsi" w:hAnsiTheme="minorHAnsi" w:cstheme="minorHAnsi"/>
          <w:b/>
          <w:bCs/>
          <w:u w:val="single"/>
        </w:rPr>
        <w:t>Item 2 – Resolution to Dissolve the “Compensation Review Committee”</w:t>
      </w:r>
      <w:r w:rsidR="00EE4F64">
        <w:rPr>
          <w:rFonts w:asciiTheme="minorHAnsi" w:hAnsiTheme="minorHAnsi" w:cstheme="minorHAnsi"/>
          <w:b/>
          <w:bCs/>
          <w:u w:val="single"/>
        </w:rPr>
        <w:t xml:space="preserve"> – </w:t>
      </w:r>
      <w:r w:rsidR="00EE4F64">
        <w:rPr>
          <w:rFonts w:asciiTheme="minorHAnsi" w:hAnsiTheme="minorHAnsi" w:cstheme="minorHAnsi"/>
        </w:rPr>
        <w:t xml:space="preserve">Director Kathy Lebeuf </w:t>
      </w:r>
      <w:r w:rsidR="00EB297D">
        <w:rPr>
          <w:rFonts w:asciiTheme="minorHAnsi" w:hAnsiTheme="minorHAnsi" w:cstheme="minorHAnsi"/>
        </w:rPr>
        <w:t xml:space="preserve">said </w:t>
      </w:r>
      <w:r w:rsidR="00EE4F64">
        <w:rPr>
          <w:rFonts w:asciiTheme="minorHAnsi" w:hAnsiTheme="minorHAnsi" w:cstheme="minorHAnsi"/>
        </w:rPr>
        <w:t xml:space="preserve">the Board formerly established a Compensation Review Committee, </w:t>
      </w:r>
      <w:r w:rsidR="00EB297D">
        <w:rPr>
          <w:rFonts w:asciiTheme="minorHAnsi" w:hAnsiTheme="minorHAnsi" w:cstheme="minorHAnsi"/>
        </w:rPr>
        <w:t>and then they were held up because of labor negotiations and potential conflicts. She continued</w:t>
      </w:r>
      <w:r w:rsidR="00E43FBE">
        <w:rPr>
          <w:rFonts w:asciiTheme="minorHAnsi" w:hAnsiTheme="minorHAnsi" w:cstheme="minorHAnsi"/>
        </w:rPr>
        <w:t>, noting i</w:t>
      </w:r>
      <w:r w:rsidR="00EB297D">
        <w:rPr>
          <w:rFonts w:asciiTheme="minorHAnsi" w:hAnsiTheme="minorHAnsi" w:cstheme="minorHAnsi"/>
        </w:rPr>
        <w:t>t was supposed to be for the administration side,</w:t>
      </w:r>
      <w:r w:rsidR="00054089">
        <w:rPr>
          <w:rFonts w:asciiTheme="minorHAnsi" w:hAnsiTheme="minorHAnsi" w:cstheme="minorHAnsi"/>
        </w:rPr>
        <w:t xml:space="preserve"> but</w:t>
      </w:r>
      <w:r w:rsidR="00EB297D">
        <w:rPr>
          <w:rFonts w:asciiTheme="minorHAnsi" w:hAnsiTheme="minorHAnsi" w:cstheme="minorHAnsi"/>
        </w:rPr>
        <w:t xml:space="preserve"> with the new upcoming labor negotiations we are going to be in the same position </w:t>
      </w:r>
      <w:r w:rsidR="00054089">
        <w:rPr>
          <w:rFonts w:asciiTheme="minorHAnsi" w:hAnsiTheme="minorHAnsi" w:cstheme="minorHAnsi"/>
        </w:rPr>
        <w:t>as</w:t>
      </w:r>
      <w:r w:rsidR="00EB297D">
        <w:rPr>
          <w:rFonts w:asciiTheme="minorHAnsi" w:hAnsiTheme="minorHAnsi" w:cstheme="minorHAnsi"/>
        </w:rPr>
        <w:t xml:space="preserve"> before</w:t>
      </w:r>
      <w:r w:rsidR="00054089">
        <w:rPr>
          <w:rFonts w:asciiTheme="minorHAnsi" w:hAnsiTheme="minorHAnsi" w:cstheme="minorHAnsi"/>
        </w:rPr>
        <w:t xml:space="preserve">, </w:t>
      </w:r>
      <w:r w:rsidR="00EB297D">
        <w:rPr>
          <w:rFonts w:asciiTheme="minorHAnsi" w:hAnsiTheme="minorHAnsi" w:cstheme="minorHAnsi"/>
        </w:rPr>
        <w:t>and in her opinion</w:t>
      </w:r>
      <w:r w:rsidR="00054089">
        <w:rPr>
          <w:rFonts w:asciiTheme="minorHAnsi" w:hAnsiTheme="minorHAnsi" w:cstheme="minorHAnsi"/>
        </w:rPr>
        <w:t>,</w:t>
      </w:r>
      <w:r w:rsidR="00EB297D">
        <w:rPr>
          <w:rFonts w:asciiTheme="minorHAnsi" w:hAnsiTheme="minorHAnsi" w:cstheme="minorHAnsi"/>
        </w:rPr>
        <w:t xml:space="preserve"> because it was for the operation and management staff</w:t>
      </w:r>
      <w:r w:rsidR="00054089">
        <w:rPr>
          <w:rFonts w:asciiTheme="minorHAnsi" w:hAnsiTheme="minorHAnsi" w:cstheme="minorHAnsi"/>
        </w:rPr>
        <w:t xml:space="preserve"> that</w:t>
      </w:r>
      <w:r w:rsidR="00EB297D">
        <w:rPr>
          <w:rFonts w:asciiTheme="minorHAnsi" w:hAnsiTheme="minorHAnsi" w:cstheme="minorHAnsi"/>
        </w:rPr>
        <w:t xml:space="preserve"> she really feels it should be part of the Chief’s job not the Boards. She continued by saying the Chief reports to us</w:t>
      </w:r>
      <w:r w:rsidR="00B02241">
        <w:rPr>
          <w:rFonts w:asciiTheme="minorHAnsi" w:hAnsiTheme="minorHAnsi" w:cstheme="minorHAnsi"/>
        </w:rPr>
        <w:t xml:space="preserve">, </w:t>
      </w:r>
      <w:r w:rsidR="00EB297D">
        <w:rPr>
          <w:rFonts w:asciiTheme="minorHAnsi" w:hAnsiTheme="minorHAnsi" w:cstheme="minorHAnsi"/>
        </w:rPr>
        <w:t>but this is his crew</w:t>
      </w:r>
      <w:r w:rsidR="00B02241">
        <w:rPr>
          <w:rFonts w:asciiTheme="minorHAnsi" w:hAnsiTheme="minorHAnsi" w:cstheme="minorHAnsi"/>
        </w:rPr>
        <w:t>,</w:t>
      </w:r>
      <w:r w:rsidR="00EB297D">
        <w:rPr>
          <w:rFonts w:asciiTheme="minorHAnsi" w:hAnsiTheme="minorHAnsi" w:cstheme="minorHAnsi"/>
        </w:rPr>
        <w:t xml:space="preserve"> so her recommendation</w:t>
      </w:r>
      <w:r w:rsidR="00054089">
        <w:rPr>
          <w:rFonts w:asciiTheme="minorHAnsi" w:hAnsiTheme="minorHAnsi" w:cstheme="minorHAnsi"/>
        </w:rPr>
        <w:t>,</w:t>
      </w:r>
      <w:r w:rsidR="00EB297D">
        <w:rPr>
          <w:rFonts w:asciiTheme="minorHAnsi" w:hAnsiTheme="minorHAnsi" w:cstheme="minorHAnsi"/>
        </w:rPr>
        <w:t xml:space="preserve"> because they have not been able to move forward on </w:t>
      </w:r>
      <w:r w:rsidR="00054089">
        <w:rPr>
          <w:rFonts w:asciiTheme="minorHAnsi" w:hAnsiTheme="minorHAnsi" w:cstheme="minorHAnsi"/>
        </w:rPr>
        <w:t>it</w:t>
      </w:r>
      <w:r w:rsidR="00EB297D">
        <w:rPr>
          <w:rFonts w:asciiTheme="minorHAnsi" w:hAnsiTheme="minorHAnsi" w:cstheme="minorHAnsi"/>
        </w:rPr>
        <w:t xml:space="preserve"> is to disband the Compensation Review Committee and have the Chief take over th</w:t>
      </w:r>
      <w:r w:rsidR="00054089">
        <w:rPr>
          <w:rFonts w:asciiTheme="minorHAnsi" w:hAnsiTheme="minorHAnsi" w:cstheme="minorHAnsi"/>
        </w:rPr>
        <w:t xml:space="preserve">at </w:t>
      </w:r>
      <w:r w:rsidR="00EB297D">
        <w:rPr>
          <w:rFonts w:asciiTheme="minorHAnsi" w:hAnsiTheme="minorHAnsi" w:cstheme="minorHAnsi"/>
        </w:rPr>
        <w:t xml:space="preserve">function to review and make recommendations back to the Board. Chief Jackson </w:t>
      </w:r>
      <w:r w:rsidR="00B02241">
        <w:rPr>
          <w:rFonts w:asciiTheme="minorHAnsi" w:hAnsiTheme="minorHAnsi" w:cstheme="minorHAnsi"/>
        </w:rPr>
        <w:t xml:space="preserve">said, “so you are looking for a motion to dissolve.” Secretary-Treasurer Gifford said, “but you need a resolution.” Kathy Lebeuf echoed so we need a resolution, and Chief Jackson asked, “did we do a resolution?” Secretary-Treasurer Janel Gifford said I believe so and thinks it may have been in the July meeting. Janel then noted that Chief Jackson would not be determining his salary as that would happen during his evaluation, and </w:t>
      </w:r>
      <w:r w:rsidR="00054089">
        <w:rPr>
          <w:rFonts w:asciiTheme="minorHAnsi" w:hAnsiTheme="minorHAnsi" w:cstheme="minorHAnsi"/>
        </w:rPr>
        <w:t xml:space="preserve">his </w:t>
      </w:r>
      <w:r w:rsidR="00B02241">
        <w:rPr>
          <w:rFonts w:asciiTheme="minorHAnsi" w:hAnsiTheme="minorHAnsi" w:cstheme="minorHAnsi"/>
        </w:rPr>
        <w:t xml:space="preserve">purview would be the Deputy Chief and Administrative Assistant. Chief Jackson answered, correct, and </w:t>
      </w:r>
      <w:r w:rsidR="00054089">
        <w:rPr>
          <w:rFonts w:asciiTheme="minorHAnsi" w:hAnsiTheme="minorHAnsi" w:cstheme="minorHAnsi"/>
        </w:rPr>
        <w:t>he</w:t>
      </w:r>
      <w:r w:rsidR="00B02241">
        <w:rPr>
          <w:rFonts w:asciiTheme="minorHAnsi" w:hAnsiTheme="minorHAnsi" w:cstheme="minorHAnsi"/>
        </w:rPr>
        <w:t xml:space="preserve"> would report that to the Board. </w:t>
      </w:r>
      <w:r w:rsidR="00570047">
        <w:rPr>
          <w:rFonts w:asciiTheme="minorHAnsi" w:hAnsiTheme="minorHAnsi" w:cstheme="minorHAnsi"/>
        </w:rPr>
        <w:t xml:space="preserve">Janel </w:t>
      </w:r>
      <w:r w:rsidR="00054089">
        <w:rPr>
          <w:rFonts w:asciiTheme="minorHAnsi" w:hAnsiTheme="minorHAnsi" w:cstheme="minorHAnsi"/>
        </w:rPr>
        <w:t>said</w:t>
      </w:r>
      <w:r w:rsidR="00570047">
        <w:rPr>
          <w:rFonts w:asciiTheme="minorHAnsi" w:hAnsiTheme="minorHAnsi" w:cstheme="minorHAnsi"/>
        </w:rPr>
        <w:t xml:space="preserve"> the other thing this committee was supposed to be involved in </w:t>
      </w:r>
      <w:r w:rsidR="00054089">
        <w:rPr>
          <w:rFonts w:asciiTheme="minorHAnsi" w:hAnsiTheme="minorHAnsi" w:cstheme="minorHAnsi"/>
        </w:rPr>
        <w:t xml:space="preserve">was </w:t>
      </w:r>
      <w:r w:rsidR="00570047">
        <w:rPr>
          <w:rFonts w:asciiTheme="minorHAnsi" w:hAnsiTheme="minorHAnsi" w:cstheme="minorHAnsi"/>
        </w:rPr>
        <w:t xml:space="preserve">the budget preparation. Chief Jackson said he felt that he and Janel worked well together on it </w:t>
      </w:r>
      <w:r w:rsidR="00054089">
        <w:rPr>
          <w:rFonts w:asciiTheme="minorHAnsi" w:hAnsiTheme="minorHAnsi" w:cstheme="minorHAnsi"/>
        </w:rPr>
        <w:t xml:space="preserve">this year </w:t>
      </w:r>
      <w:r w:rsidR="00570047">
        <w:rPr>
          <w:rFonts w:asciiTheme="minorHAnsi" w:hAnsiTheme="minorHAnsi" w:cstheme="minorHAnsi"/>
        </w:rPr>
        <w:t xml:space="preserve">and Kathy was involved as well. He </w:t>
      </w:r>
      <w:r w:rsidR="00054089">
        <w:rPr>
          <w:rFonts w:asciiTheme="minorHAnsi" w:hAnsiTheme="minorHAnsi" w:cstheme="minorHAnsi"/>
        </w:rPr>
        <w:t>advised they would</w:t>
      </w:r>
      <w:r w:rsidR="00570047">
        <w:rPr>
          <w:rFonts w:asciiTheme="minorHAnsi" w:hAnsiTheme="minorHAnsi" w:cstheme="minorHAnsi"/>
        </w:rPr>
        <w:t xml:space="preserve"> continue to practice that. Director Lebeuf then made a motion to dissolve the Compensation Review Committee and prepare a resolution to that effect for signature at the next meeting. Janel Gifford seconded the motion. The motion passed. </w:t>
      </w:r>
      <w:r w:rsidR="00570047">
        <w:rPr>
          <w:rFonts w:asciiTheme="minorHAnsi" w:hAnsiTheme="minorHAnsi" w:cstheme="minorHAnsi"/>
          <w:b/>
          <w:bCs/>
        </w:rPr>
        <w:t>(See motion #4)</w:t>
      </w:r>
    </w:p>
    <w:p w14:paraId="66C188F3" w14:textId="77777777" w:rsidR="00B02241" w:rsidRDefault="00B02241" w:rsidP="00F85FFF">
      <w:pPr>
        <w:rPr>
          <w:rFonts w:asciiTheme="minorHAnsi" w:hAnsiTheme="minorHAnsi" w:cstheme="minorHAnsi"/>
          <w:b/>
          <w:bCs/>
          <w:u w:val="single"/>
        </w:rPr>
      </w:pPr>
    </w:p>
    <w:p w14:paraId="0BB4532F" w14:textId="77777777" w:rsidR="001C6D61" w:rsidRDefault="001C6D61" w:rsidP="00F85FFF">
      <w:pPr>
        <w:rPr>
          <w:rFonts w:asciiTheme="minorHAnsi" w:hAnsiTheme="minorHAnsi" w:cstheme="minorHAnsi"/>
          <w:b/>
          <w:bCs/>
          <w:u w:val="single"/>
        </w:rPr>
      </w:pPr>
    </w:p>
    <w:p w14:paraId="7EDEB05F" w14:textId="6DE662C4" w:rsidR="00F85FFF" w:rsidRPr="00570047" w:rsidRDefault="00F85FFF" w:rsidP="00F85FFF">
      <w:pPr>
        <w:rPr>
          <w:rFonts w:asciiTheme="minorHAnsi" w:hAnsiTheme="minorHAnsi" w:cstheme="minorHAnsi"/>
        </w:rPr>
      </w:pPr>
      <w:r>
        <w:rPr>
          <w:rFonts w:asciiTheme="minorHAnsi" w:hAnsiTheme="minorHAnsi" w:cstheme="minorHAnsi"/>
          <w:b/>
          <w:bCs/>
          <w:u w:val="single"/>
        </w:rPr>
        <w:t>Item 3 – SRGP Application Station 23 (Otter Rock)</w:t>
      </w:r>
      <w:r w:rsidR="00570047">
        <w:rPr>
          <w:rFonts w:asciiTheme="minorHAnsi" w:hAnsiTheme="minorHAnsi" w:cstheme="minorHAnsi"/>
          <w:b/>
          <w:bCs/>
          <w:u w:val="single"/>
        </w:rPr>
        <w:t xml:space="preserve"> – </w:t>
      </w:r>
      <w:r w:rsidR="00570047">
        <w:rPr>
          <w:rFonts w:asciiTheme="minorHAnsi" w:hAnsiTheme="minorHAnsi" w:cstheme="minorHAnsi"/>
        </w:rPr>
        <w:t xml:space="preserve">Chief Jackson reported that Special Districts made it known that the Seismic Rehab Grant Program is open to schools and Fire Districts and so ZCS is working on our application for this program. He noted ZCS would work on the application and then forward it to him for review and then it will be sent into the state for them to review. He said as stated before ZCS is confident that we are in a good position to have this grant approved and </w:t>
      </w:r>
      <w:r w:rsidR="00054089">
        <w:rPr>
          <w:rFonts w:asciiTheme="minorHAnsi" w:hAnsiTheme="minorHAnsi" w:cstheme="minorHAnsi"/>
        </w:rPr>
        <w:t xml:space="preserve">noted </w:t>
      </w:r>
      <w:r w:rsidR="00570047">
        <w:rPr>
          <w:rFonts w:asciiTheme="minorHAnsi" w:hAnsiTheme="minorHAnsi" w:cstheme="minorHAnsi"/>
        </w:rPr>
        <w:t xml:space="preserve">they should be awarding </w:t>
      </w:r>
      <w:r w:rsidR="00054089">
        <w:rPr>
          <w:rFonts w:asciiTheme="minorHAnsi" w:hAnsiTheme="minorHAnsi" w:cstheme="minorHAnsi"/>
        </w:rPr>
        <w:t xml:space="preserve">the grants </w:t>
      </w:r>
      <w:r w:rsidR="00570047">
        <w:rPr>
          <w:rFonts w:asciiTheme="minorHAnsi" w:hAnsiTheme="minorHAnsi" w:cstheme="minorHAnsi"/>
        </w:rPr>
        <w:t xml:space="preserve">in the first quarter of 2025. </w:t>
      </w:r>
    </w:p>
    <w:p w14:paraId="75FF5416" w14:textId="3CA3B6E2" w:rsidR="0025741A" w:rsidRDefault="00FE1613" w:rsidP="0025741A">
      <w:pPr>
        <w:rPr>
          <w:rFonts w:asciiTheme="minorHAnsi" w:hAnsiTheme="minorHAnsi" w:cstheme="minorHAnsi"/>
        </w:rPr>
      </w:pPr>
      <w:r>
        <w:rPr>
          <w:rFonts w:asciiTheme="minorHAnsi" w:hAnsiTheme="minorHAnsi" w:cstheme="minorHAnsi"/>
        </w:rPr>
        <w:t xml:space="preserve"> </w:t>
      </w:r>
    </w:p>
    <w:p w14:paraId="4154DB10" w14:textId="77777777" w:rsidR="001C6D61" w:rsidRPr="00750D3D" w:rsidRDefault="001C6D61" w:rsidP="0025741A">
      <w:pPr>
        <w:rPr>
          <w:sz w:val="20"/>
        </w:rPr>
      </w:pP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0CB4931E" w14:textId="394DF2ED" w:rsidR="00FE1613" w:rsidRDefault="00FE1613" w:rsidP="00A2549B">
      <w:pPr>
        <w:rPr>
          <w:rFonts w:asciiTheme="minorHAnsi" w:hAnsiTheme="minorHAnsi" w:cstheme="minorHAnsi"/>
          <w:iCs/>
        </w:rPr>
      </w:pPr>
    </w:p>
    <w:p w14:paraId="7AE2383C" w14:textId="0B2B33DA" w:rsidR="00DE3D55" w:rsidRDefault="00DE3D55" w:rsidP="00A2549B">
      <w:pPr>
        <w:rPr>
          <w:rFonts w:asciiTheme="minorHAnsi" w:hAnsiTheme="minorHAnsi" w:cstheme="minorHAnsi"/>
          <w:iCs/>
        </w:rPr>
      </w:pPr>
      <w:r>
        <w:rPr>
          <w:rFonts w:asciiTheme="minorHAnsi" w:hAnsiTheme="minorHAnsi" w:cstheme="minorHAnsi"/>
          <w:iCs/>
        </w:rPr>
        <w:t>None</w:t>
      </w:r>
    </w:p>
    <w:p w14:paraId="796B959F" w14:textId="77777777" w:rsidR="001C6D61" w:rsidRDefault="001C6D61" w:rsidP="00A2549B">
      <w:pPr>
        <w:rPr>
          <w:rFonts w:asciiTheme="minorHAnsi" w:hAnsiTheme="minorHAnsi" w:cstheme="minorHAnsi"/>
          <w:iCs/>
        </w:rPr>
      </w:pPr>
    </w:p>
    <w:p w14:paraId="6F864DDE" w14:textId="18112500" w:rsidR="00DE3D55"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Default="00A2549B" w:rsidP="00A2549B">
      <w:pPr>
        <w:rPr>
          <w:rFonts w:asciiTheme="minorHAnsi" w:hAnsiTheme="minorHAnsi" w:cstheme="minorHAnsi"/>
          <w:bCs/>
        </w:rPr>
      </w:pPr>
    </w:p>
    <w:p w14:paraId="587DC62B" w14:textId="77777777" w:rsidR="001C6D61" w:rsidRPr="00A2549B" w:rsidRDefault="001C6D61" w:rsidP="00A2549B">
      <w:pPr>
        <w:rPr>
          <w:rFonts w:asciiTheme="minorHAnsi" w:hAnsiTheme="minorHAnsi" w:cstheme="minorHAnsi"/>
          <w:bCs/>
        </w:rPr>
      </w:pPr>
    </w:p>
    <w:p w14:paraId="397C4C6D" w14:textId="467907F6" w:rsidR="004E639F" w:rsidRDefault="004E639F" w:rsidP="00D33A84">
      <w:pPr>
        <w:pStyle w:val="ListParagraph"/>
        <w:numPr>
          <w:ilvl w:val="0"/>
          <w:numId w:val="9"/>
        </w:numPr>
        <w:rPr>
          <w:rFonts w:asciiTheme="minorHAnsi" w:hAnsiTheme="minorHAnsi" w:cstheme="minorHAnsi"/>
        </w:rPr>
      </w:pPr>
      <w:r>
        <w:rPr>
          <w:rFonts w:asciiTheme="minorHAnsi" w:hAnsiTheme="minorHAnsi" w:cstheme="minorHAnsi"/>
        </w:rPr>
        <w:t xml:space="preserve">Janel </w:t>
      </w:r>
      <w:r w:rsidR="001C6D61">
        <w:rPr>
          <w:rFonts w:asciiTheme="minorHAnsi" w:hAnsiTheme="minorHAnsi" w:cstheme="minorHAnsi"/>
        </w:rPr>
        <w:t>Gifford requested</w:t>
      </w:r>
      <w:r>
        <w:rPr>
          <w:rFonts w:asciiTheme="minorHAnsi" w:hAnsiTheme="minorHAnsi" w:cstheme="minorHAnsi"/>
        </w:rPr>
        <w:t xml:space="preserve"> adding to the Executive Session portion the letter (i) to review and evaluate the performance of an officer, employee, or staff member if the person does not request and open meeting. </w:t>
      </w:r>
    </w:p>
    <w:p w14:paraId="07E0751D" w14:textId="77777777" w:rsidR="004E639F" w:rsidRDefault="004E639F" w:rsidP="004E639F">
      <w:pPr>
        <w:pStyle w:val="ListParagraph"/>
        <w:rPr>
          <w:rFonts w:asciiTheme="minorHAnsi" w:hAnsiTheme="minorHAnsi" w:cstheme="minorHAnsi"/>
        </w:rPr>
      </w:pPr>
    </w:p>
    <w:p w14:paraId="16F37A65" w14:textId="0B28DB93"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AC3521">
        <w:rPr>
          <w:rFonts w:asciiTheme="minorHAnsi" w:hAnsiTheme="minorHAnsi" w:cstheme="minorHAnsi"/>
        </w:rPr>
        <w:t>November 12</w:t>
      </w:r>
      <w:r w:rsidRPr="00D33A84">
        <w:rPr>
          <w:rFonts w:asciiTheme="minorHAnsi" w:hAnsiTheme="minorHAnsi" w:cstheme="minorHAnsi"/>
        </w:rPr>
        <w:t>, 202</w:t>
      </w:r>
      <w:r w:rsidR="00A85827">
        <w:rPr>
          <w:rFonts w:asciiTheme="minorHAnsi" w:hAnsiTheme="minorHAnsi" w:cstheme="minorHAnsi"/>
        </w:rPr>
        <w:t>4</w:t>
      </w:r>
      <w:r w:rsidR="00AD2492">
        <w:rPr>
          <w:rFonts w:asciiTheme="minorHAnsi" w:hAnsiTheme="minorHAnsi" w:cstheme="minorHAnsi"/>
        </w:rPr>
        <w:t xml:space="preserve"> @3pm.</w:t>
      </w:r>
    </w:p>
    <w:p w14:paraId="61509561" w14:textId="77777777" w:rsidR="00D33A84" w:rsidRDefault="00D33A84" w:rsidP="00196F26">
      <w:pPr>
        <w:rPr>
          <w:rFonts w:asciiTheme="minorHAnsi" w:hAnsiTheme="minorHAnsi" w:cstheme="minorHAnsi"/>
        </w:rPr>
      </w:pPr>
    </w:p>
    <w:p w14:paraId="4482C84E" w14:textId="77777777" w:rsidR="001C6D61" w:rsidRDefault="001C6D61" w:rsidP="00196F26">
      <w:pPr>
        <w:rPr>
          <w:rFonts w:asciiTheme="minorHAnsi" w:hAnsiTheme="minorHAnsi" w:cstheme="minorHAnsi"/>
        </w:rPr>
      </w:pPr>
    </w:p>
    <w:p w14:paraId="5227242D" w14:textId="2C333B9D"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E36684" w:rsidRPr="00357FF6">
        <w:rPr>
          <w:rFonts w:asciiTheme="minorHAnsi" w:hAnsiTheme="minorHAnsi" w:cstheme="minorHAnsi"/>
        </w:rPr>
        <w:t>4</w:t>
      </w:r>
      <w:r w:rsidR="00A85827" w:rsidRPr="00357FF6">
        <w:rPr>
          <w:rFonts w:asciiTheme="minorHAnsi" w:hAnsiTheme="minorHAnsi" w:cstheme="minorHAnsi"/>
        </w:rPr>
        <w:t>:</w:t>
      </w:r>
      <w:r w:rsidR="00E36684" w:rsidRPr="00357FF6">
        <w:rPr>
          <w:rFonts w:asciiTheme="minorHAnsi" w:hAnsiTheme="minorHAnsi" w:cstheme="minorHAnsi"/>
        </w:rPr>
        <w:t>4</w:t>
      </w:r>
      <w:r w:rsidR="00357FF6">
        <w:rPr>
          <w:rFonts w:asciiTheme="minorHAnsi" w:hAnsiTheme="minorHAnsi" w:cstheme="minorHAnsi"/>
        </w:rPr>
        <w:t>1</w:t>
      </w:r>
      <w:r w:rsidRPr="00357FF6">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30E2A079" w14:textId="0055B3D5" w:rsidR="004938DF" w:rsidRDefault="004938DF" w:rsidP="00A745BB">
      <w:pPr>
        <w:tabs>
          <w:tab w:val="center" w:pos="4680"/>
        </w:tabs>
        <w:ind w:left="446" w:hanging="446"/>
        <w:rPr>
          <w:rFonts w:asciiTheme="minorHAnsi" w:hAnsiTheme="minorHAnsi" w:cstheme="minorHAnsi"/>
          <w:b/>
          <w:bCs/>
        </w:rPr>
      </w:pPr>
    </w:p>
    <w:p w14:paraId="7FF16A10" w14:textId="77777777" w:rsidR="00357FF6" w:rsidRDefault="00357FF6" w:rsidP="00A745BB">
      <w:pPr>
        <w:tabs>
          <w:tab w:val="center" w:pos="4680"/>
        </w:tabs>
        <w:ind w:left="446" w:hanging="446"/>
        <w:rPr>
          <w:rFonts w:asciiTheme="minorHAnsi" w:hAnsiTheme="minorHAnsi" w:cstheme="minorHAnsi"/>
          <w:b/>
          <w:bCs/>
        </w:rPr>
      </w:pPr>
    </w:p>
    <w:p w14:paraId="2A5A5CCB" w14:textId="77777777" w:rsidR="001C6D61" w:rsidRDefault="001C6D61" w:rsidP="00A745BB">
      <w:pPr>
        <w:tabs>
          <w:tab w:val="center" w:pos="4680"/>
        </w:tabs>
        <w:ind w:left="446" w:hanging="446"/>
        <w:rPr>
          <w:rFonts w:asciiTheme="minorHAnsi" w:hAnsiTheme="minorHAnsi" w:cstheme="minorHAnsi"/>
          <w:b/>
          <w:bCs/>
        </w:rPr>
      </w:pP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2D6E09B7"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301332">
        <w:rPr>
          <w:rFonts w:asciiTheme="minorHAnsi" w:hAnsiTheme="minorHAnsi" w:cstheme="minorHAnsi"/>
          <w:bCs/>
        </w:rPr>
        <w:t>September 10, 2024</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191CDC9D" w14:textId="77777777" w:rsidR="00CB1869" w:rsidRDefault="00CB1869" w:rsidP="00A745BB">
      <w:pPr>
        <w:ind w:left="446" w:hanging="446"/>
        <w:rPr>
          <w:rFonts w:asciiTheme="minorHAnsi" w:hAnsiTheme="minorHAnsi" w:cstheme="minorHAnsi"/>
          <w:b/>
        </w:rPr>
      </w:pPr>
    </w:p>
    <w:p w14:paraId="6FFC25BF" w14:textId="77777777" w:rsidR="001C6D61" w:rsidRDefault="001C6D61" w:rsidP="00A745BB">
      <w:pPr>
        <w:ind w:left="446" w:hanging="446"/>
        <w:rPr>
          <w:rFonts w:asciiTheme="minorHAnsi" w:hAnsiTheme="minorHAnsi" w:cstheme="minorHAnsi"/>
          <w:b/>
        </w:rPr>
      </w:pPr>
    </w:p>
    <w:p w14:paraId="56292266" w14:textId="77777777" w:rsidR="001C6D61" w:rsidRDefault="001C6D61" w:rsidP="00A745BB">
      <w:pPr>
        <w:ind w:left="446" w:hanging="446"/>
        <w:rPr>
          <w:rFonts w:asciiTheme="minorHAnsi" w:hAnsiTheme="minorHAnsi" w:cstheme="minorHAnsi"/>
          <w:b/>
        </w:rPr>
      </w:pPr>
    </w:p>
    <w:p w14:paraId="0329D6C2" w14:textId="77777777" w:rsidR="001C6D61" w:rsidRDefault="001C6D61" w:rsidP="00A745BB">
      <w:pPr>
        <w:ind w:left="446" w:hanging="446"/>
        <w:rPr>
          <w:rFonts w:asciiTheme="minorHAnsi" w:hAnsiTheme="minorHAnsi" w:cstheme="minorHAnsi"/>
          <w:b/>
        </w:rPr>
      </w:pPr>
    </w:p>
    <w:p w14:paraId="32CF8EB4" w14:textId="77777777" w:rsidR="001C6D61" w:rsidRDefault="001C6D61" w:rsidP="00A745BB">
      <w:pPr>
        <w:ind w:left="446" w:hanging="446"/>
        <w:rPr>
          <w:rFonts w:asciiTheme="minorHAnsi" w:hAnsiTheme="minorHAnsi" w:cstheme="minorHAnsi"/>
          <w:b/>
        </w:rPr>
      </w:pPr>
    </w:p>
    <w:p w14:paraId="73869B4B" w14:textId="77777777" w:rsidR="001C6D61" w:rsidRDefault="001C6D61" w:rsidP="00A745BB">
      <w:pPr>
        <w:ind w:left="446" w:hanging="446"/>
        <w:rPr>
          <w:rFonts w:asciiTheme="minorHAnsi" w:hAnsiTheme="minorHAnsi" w:cstheme="minorHAnsi"/>
          <w:b/>
        </w:rPr>
      </w:pPr>
    </w:p>
    <w:p w14:paraId="45C86D25" w14:textId="77777777" w:rsidR="001C6D61" w:rsidRDefault="001C6D61"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bookmarkStart w:id="3" w:name="_Hlk176524180"/>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785E63B7"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301332">
        <w:rPr>
          <w:rFonts w:asciiTheme="minorHAnsi" w:hAnsiTheme="minorHAnsi" w:cstheme="minorHAnsi"/>
          <w:bCs/>
        </w:rPr>
        <w:t>September 10, 2024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14AD1805"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5BEC1695" w:rsidR="00A745BB" w:rsidRPr="00A745BB" w:rsidRDefault="00A745BB"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5D15AD75"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0B2B3317"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4F7F2645"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15AF8599"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9E380F">
        <w:rPr>
          <w:rFonts w:asciiTheme="minorHAnsi" w:hAnsiTheme="minorHAnsi" w:cstheme="minorHAnsi"/>
          <w:bCs/>
        </w:rPr>
        <w:t>September</w:t>
      </w:r>
      <w:r w:rsidR="001A176A">
        <w:rPr>
          <w:rFonts w:asciiTheme="minorHAnsi" w:hAnsiTheme="minorHAnsi" w:cstheme="minorHAnsi"/>
          <w:bCs/>
        </w:rPr>
        <w:t xml:space="preserve"> 1</w:t>
      </w:r>
      <w:r w:rsidR="009E380F">
        <w:rPr>
          <w:rFonts w:asciiTheme="minorHAnsi" w:hAnsiTheme="minorHAnsi" w:cstheme="minorHAnsi"/>
          <w:bCs/>
        </w:rPr>
        <w:t>0</w:t>
      </w:r>
      <w:r w:rsidR="001A176A">
        <w:rPr>
          <w:rFonts w:asciiTheme="minorHAnsi" w:hAnsiTheme="minorHAnsi" w:cstheme="minorHAnsi"/>
          <w:bCs/>
        </w:rPr>
        <w:t>,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4FE5E321" w14:textId="77777777" w:rsidR="001C6D61" w:rsidRPr="00A64E2B" w:rsidRDefault="001C6D61" w:rsidP="00A745BB">
      <w:pPr>
        <w:ind w:left="446" w:hanging="446"/>
        <w:rPr>
          <w:rFonts w:asciiTheme="minorHAnsi" w:hAnsiTheme="minorHAnsi" w:cstheme="minorHAnsi"/>
          <w:bCs/>
        </w:rPr>
      </w:pP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bookmarkEnd w:id="3"/>
    </w:tbl>
    <w:p w14:paraId="1C9B78FA" w14:textId="77777777" w:rsidR="00A745BB" w:rsidRPr="00A745BB" w:rsidRDefault="00A745BB" w:rsidP="00A745BB">
      <w:pPr>
        <w:ind w:left="446" w:hanging="446"/>
        <w:rPr>
          <w:rFonts w:asciiTheme="minorHAnsi" w:hAnsiTheme="minorHAnsi" w:cstheme="minorHAnsi"/>
          <w:b/>
        </w:rPr>
      </w:pPr>
    </w:p>
    <w:p w14:paraId="733A9B75" w14:textId="77777777" w:rsidR="001C6D61" w:rsidRDefault="001C6D61" w:rsidP="00A745BB">
      <w:pPr>
        <w:ind w:left="446" w:hanging="446"/>
        <w:rPr>
          <w:rFonts w:asciiTheme="minorHAnsi" w:hAnsiTheme="minorHAnsi" w:cstheme="minorHAnsi"/>
          <w:b/>
        </w:rPr>
      </w:pPr>
      <w:bookmarkStart w:id="4" w:name="_Hlk137047282"/>
    </w:p>
    <w:p w14:paraId="55E0EBF3" w14:textId="77777777" w:rsidR="001C6D61" w:rsidRDefault="001C6D61" w:rsidP="00A745BB">
      <w:pPr>
        <w:ind w:left="446" w:hanging="446"/>
        <w:rPr>
          <w:rFonts w:asciiTheme="minorHAnsi" w:hAnsiTheme="minorHAnsi" w:cstheme="minorHAnsi"/>
          <w:b/>
        </w:rPr>
      </w:pPr>
    </w:p>
    <w:p w14:paraId="1E908BC5" w14:textId="77777777" w:rsidR="001C6D61" w:rsidRDefault="001C6D61" w:rsidP="00A745BB">
      <w:pPr>
        <w:ind w:left="446" w:hanging="446"/>
        <w:rPr>
          <w:rFonts w:asciiTheme="minorHAnsi" w:hAnsiTheme="minorHAnsi" w:cstheme="minorHAnsi"/>
          <w:b/>
        </w:rPr>
      </w:pPr>
    </w:p>
    <w:p w14:paraId="285936C8" w14:textId="77777777" w:rsidR="001C6D61" w:rsidRDefault="001C6D61" w:rsidP="00A745BB">
      <w:pPr>
        <w:ind w:left="446" w:hanging="446"/>
        <w:rPr>
          <w:rFonts w:asciiTheme="minorHAnsi" w:hAnsiTheme="minorHAnsi" w:cstheme="minorHAnsi"/>
          <w:b/>
        </w:rPr>
      </w:pPr>
    </w:p>
    <w:p w14:paraId="137BE079" w14:textId="2A6ADF94"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6140DB5"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301332">
        <w:rPr>
          <w:rFonts w:asciiTheme="minorHAnsi" w:hAnsiTheme="minorHAnsi" w:cstheme="minorHAnsi"/>
          <w:bCs/>
        </w:rPr>
        <w:t>September 10, 2024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A04DB4"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4519034C" w:rsidR="00A745BB" w:rsidRPr="00A745BB" w:rsidRDefault="001A176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385F8FB6"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7FD1DD16" w:rsidR="00A745BB" w:rsidRPr="00A745BB" w:rsidRDefault="001A176A"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56FF5E7F"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9E380F">
        <w:rPr>
          <w:rFonts w:asciiTheme="minorHAnsi" w:hAnsiTheme="minorHAnsi" w:cstheme="minorHAnsi"/>
          <w:bCs/>
        </w:rPr>
        <w:t>September</w:t>
      </w:r>
      <w:r w:rsidR="001A176A">
        <w:rPr>
          <w:rFonts w:asciiTheme="minorHAnsi" w:hAnsiTheme="minorHAnsi" w:cstheme="minorHAnsi"/>
          <w:bCs/>
        </w:rPr>
        <w:t xml:space="preserve"> 2024</w:t>
      </w:r>
      <w:r w:rsidRPr="00A745BB">
        <w:rPr>
          <w:rFonts w:asciiTheme="minorHAnsi" w:hAnsiTheme="minorHAnsi" w:cstheme="minorHAnsi"/>
          <w:bCs/>
        </w:rPr>
        <w:t xml:space="preserve"> and to approve payroll activities </w:t>
      </w:r>
    </w:p>
    <w:p w14:paraId="28BE256B" w14:textId="29F434E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9E380F">
        <w:rPr>
          <w:rFonts w:asciiTheme="minorHAnsi" w:hAnsiTheme="minorHAnsi" w:cstheme="minorHAnsi"/>
          <w:bCs/>
        </w:rPr>
        <w:t>September</w:t>
      </w:r>
      <w:r w:rsidR="001A176A">
        <w:rPr>
          <w:rFonts w:asciiTheme="minorHAnsi" w:hAnsiTheme="minorHAnsi" w:cstheme="minorHAnsi"/>
          <w:bCs/>
        </w:rPr>
        <w:t xml:space="preserve">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25741A">
        <w:rPr>
          <w:rFonts w:asciiTheme="minorHAnsi" w:eastAsia="Calibri" w:hAnsiTheme="minorHAnsi" w:cstheme="minorHAnsi"/>
          <w:color w:val="000000" w:themeColor="text1"/>
          <w:sz w:val="22"/>
          <w:szCs w:val="22"/>
        </w:rPr>
        <w:t>July</w:t>
      </w:r>
    </w:p>
    <w:p w14:paraId="21AE373D" w14:textId="206C4141"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w:t>
      </w:r>
    </w:p>
    <w:p w14:paraId="3389EFEF" w14:textId="2AAB0F7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General Fund Budget vs Actual </w:t>
      </w:r>
    </w:p>
    <w:p w14:paraId="4DC67652" w14:textId="138A6CA2"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1EE5D90E" w14:textId="77777777" w:rsidR="009E380F" w:rsidRDefault="0025741A"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sidR="009E380F">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00A745BB" w:rsidRPr="00A745BB">
        <w:rPr>
          <w:rFonts w:asciiTheme="minorHAnsi" w:eastAsia="Calibri" w:hAnsiTheme="minorHAnsi" w:cstheme="minorHAnsi"/>
          <w:color w:val="000000" w:themeColor="text1"/>
          <w:sz w:val="22"/>
          <w:szCs w:val="22"/>
        </w:rPr>
        <w:t xml:space="preserve">; Payroll Summary for </w:t>
      </w:r>
    </w:p>
    <w:p w14:paraId="1EF17139" w14:textId="77777777" w:rsidR="009E380F" w:rsidRDefault="009E380F"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September</w:t>
      </w:r>
      <w:r w:rsidR="001A176A">
        <w:rPr>
          <w:rFonts w:asciiTheme="minorHAnsi" w:eastAsia="Calibri" w:hAnsiTheme="minorHAnsi" w:cstheme="minorHAnsi"/>
          <w:color w:val="000000" w:themeColor="text1"/>
          <w:sz w:val="22"/>
          <w:szCs w:val="22"/>
        </w:rPr>
        <w:t xml:space="preserve"> 2024</w:t>
      </w:r>
      <w:r w:rsidR="00A745BB" w:rsidRPr="00A745BB">
        <w:rPr>
          <w:rFonts w:asciiTheme="minorHAnsi" w:eastAsia="Calibri" w:hAnsiTheme="minorHAnsi" w:cstheme="minorHAnsi"/>
          <w:color w:val="000000" w:themeColor="text1"/>
          <w:sz w:val="22"/>
          <w:szCs w:val="22"/>
        </w:rPr>
        <w:t xml:space="preserve"> and Fiscal Year to Date. </w:t>
      </w:r>
      <w:r w:rsidR="00A745BB" w:rsidRPr="00A745BB">
        <w:rPr>
          <w:rFonts w:asciiTheme="minorHAnsi" w:hAnsiTheme="minorHAnsi" w:cstheme="minorHAnsi"/>
          <w:bCs/>
        </w:rPr>
        <w:t xml:space="preserve">This motion will also </w:t>
      </w:r>
      <w:r w:rsidR="00A745BB" w:rsidRPr="00A745BB">
        <w:rPr>
          <w:rFonts w:asciiTheme="minorHAnsi" w:eastAsia="Calibri" w:hAnsiTheme="minorHAnsi" w:cstheme="minorHAnsi"/>
          <w:color w:val="000000" w:themeColor="text1"/>
          <w:sz w:val="22"/>
          <w:szCs w:val="22"/>
        </w:rPr>
        <w:t>include any potential</w:t>
      </w:r>
      <w:r w:rsidR="00AD2492">
        <w:rPr>
          <w:rFonts w:asciiTheme="minorHAnsi" w:eastAsia="Calibri" w:hAnsiTheme="minorHAnsi" w:cstheme="minorHAnsi"/>
          <w:color w:val="000000" w:themeColor="text1"/>
          <w:sz w:val="22"/>
          <w:szCs w:val="22"/>
        </w:rPr>
        <w:t xml:space="preserve"> </w:t>
      </w:r>
      <w:r w:rsidR="00A745BB" w:rsidRPr="00A745BB">
        <w:rPr>
          <w:rFonts w:asciiTheme="minorHAnsi" w:eastAsia="Calibri" w:hAnsiTheme="minorHAnsi" w:cstheme="minorHAnsi"/>
          <w:color w:val="000000" w:themeColor="text1"/>
          <w:sz w:val="22"/>
          <w:szCs w:val="22"/>
        </w:rPr>
        <w:t xml:space="preserve">conflict or conflicts of </w:t>
      </w:r>
    </w:p>
    <w:p w14:paraId="68AE96E6" w14:textId="77777777" w:rsidR="009E380F"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6C9DDA53" w14:textId="0CDFED38"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and voided 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311B8802"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059C33E5"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6047CFCB" w14:textId="77777777" w:rsidR="001C6D61" w:rsidRDefault="001C6D61" w:rsidP="00054089">
      <w:pPr>
        <w:ind w:left="446" w:hanging="446"/>
        <w:rPr>
          <w:rFonts w:asciiTheme="minorHAnsi" w:hAnsiTheme="minorHAnsi" w:cstheme="minorHAnsi"/>
          <w:b/>
        </w:rPr>
      </w:pPr>
    </w:p>
    <w:p w14:paraId="7724F7EE" w14:textId="77777777" w:rsidR="001C6D61" w:rsidRDefault="001C6D61" w:rsidP="00054089">
      <w:pPr>
        <w:ind w:left="446" w:hanging="446"/>
        <w:rPr>
          <w:rFonts w:asciiTheme="minorHAnsi" w:hAnsiTheme="minorHAnsi" w:cstheme="minorHAnsi"/>
          <w:b/>
        </w:rPr>
      </w:pPr>
    </w:p>
    <w:p w14:paraId="01E1247C" w14:textId="3DFB9236" w:rsidR="00054089" w:rsidRPr="00A745BB" w:rsidRDefault="00054089" w:rsidP="00054089">
      <w:pPr>
        <w:ind w:left="446" w:hanging="446"/>
        <w:rPr>
          <w:rFonts w:asciiTheme="minorHAnsi" w:hAnsiTheme="minorHAnsi" w:cstheme="minorHAnsi"/>
        </w:rPr>
      </w:pPr>
      <w:r w:rsidRPr="00A745BB">
        <w:rPr>
          <w:rFonts w:asciiTheme="minorHAnsi" w:hAnsiTheme="minorHAnsi" w:cstheme="minorHAnsi"/>
          <w:b/>
        </w:rPr>
        <w:t xml:space="preserve">Motion #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3541491E" w14:textId="77777777" w:rsidR="00054089" w:rsidRPr="00A745BB" w:rsidRDefault="00054089" w:rsidP="00054089">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September 10, 2024</w:t>
      </w:r>
    </w:p>
    <w:p w14:paraId="249ED3DA" w14:textId="77777777" w:rsidR="00054089" w:rsidRPr="00A745BB" w:rsidRDefault="00054089" w:rsidP="00054089">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054089" w:rsidRPr="00A745BB" w14:paraId="40E3CF9C" w14:textId="77777777" w:rsidTr="000C5E6D">
        <w:tc>
          <w:tcPr>
            <w:tcW w:w="2214" w:type="dxa"/>
            <w:tcBorders>
              <w:top w:val="single" w:sz="12" w:space="0" w:color="000000"/>
              <w:left w:val="single" w:sz="12" w:space="0" w:color="000000"/>
              <w:bottom w:val="single" w:sz="12" w:space="0" w:color="000000"/>
              <w:right w:val="single" w:sz="6" w:space="0" w:color="000000"/>
            </w:tcBorders>
            <w:hideMark/>
          </w:tcPr>
          <w:p w14:paraId="7C321567"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86C0E00" w14:textId="77777777" w:rsidR="00054089" w:rsidRPr="00A745BB" w:rsidRDefault="00054089" w:rsidP="000C5E6D">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461D9F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8F3828A" w14:textId="77777777" w:rsidR="00054089" w:rsidRPr="00A745BB" w:rsidRDefault="00054089" w:rsidP="000C5E6D">
            <w:pPr>
              <w:spacing w:line="254" w:lineRule="auto"/>
              <w:ind w:left="446" w:hanging="446"/>
              <w:rPr>
                <w:rFonts w:asciiTheme="minorHAnsi" w:hAnsiTheme="minorHAnsi" w:cstheme="minorHAnsi"/>
              </w:rPr>
            </w:pPr>
          </w:p>
        </w:tc>
      </w:tr>
      <w:tr w:rsidR="00054089" w:rsidRPr="00A745BB" w14:paraId="29E15F8A" w14:textId="77777777" w:rsidTr="000C5E6D">
        <w:tc>
          <w:tcPr>
            <w:tcW w:w="2214" w:type="dxa"/>
            <w:tcBorders>
              <w:top w:val="nil"/>
              <w:left w:val="single" w:sz="12" w:space="0" w:color="000000"/>
              <w:bottom w:val="single" w:sz="6" w:space="0" w:color="000000"/>
              <w:right w:val="single" w:sz="6" w:space="0" w:color="000000"/>
            </w:tcBorders>
          </w:tcPr>
          <w:p w14:paraId="7EA06797" w14:textId="714FCA5F" w:rsidR="00054089" w:rsidRPr="00A745BB" w:rsidRDefault="001C6D61"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6AB2F67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EA69270" w14:textId="77777777" w:rsidR="00054089" w:rsidRPr="00A745BB" w:rsidRDefault="00054089" w:rsidP="000C5E6D">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74CD704"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054089" w:rsidRPr="00A745BB" w14:paraId="1062AED3" w14:textId="77777777" w:rsidTr="000C5E6D">
        <w:tc>
          <w:tcPr>
            <w:tcW w:w="2214" w:type="dxa"/>
            <w:tcBorders>
              <w:top w:val="single" w:sz="6" w:space="0" w:color="000000"/>
              <w:left w:val="single" w:sz="12" w:space="0" w:color="000000"/>
              <w:bottom w:val="single" w:sz="6" w:space="0" w:color="000000"/>
              <w:right w:val="single" w:sz="6" w:space="0" w:color="000000"/>
            </w:tcBorders>
          </w:tcPr>
          <w:p w14:paraId="461AF59E"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34D88FD"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08D1C8A" w14:textId="77777777" w:rsidR="00054089" w:rsidRPr="00A745BB" w:rsidRDefault="00054089" w:rsidP="000C5E6D">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08CB0AC"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054089" w:rsidRPr="00A745BB" w14:paraId="3096E4C4"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34D97D31"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6A47E8B"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3F9767BF" w14:textId="1D138B3C" w:rsidR="00054089" w:rsidRPr="00A745BB" w:rsidRDefault="001C6D61" w:rsidP="000C5E6D">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2E73EEA4"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r>
      <w:tr w:rsidR="00054089" w:rsidRPr="00A745BB" w14:paraId="7CF9C760"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27D30F38" w14:textId="77777777" w:rsidR="00054089" w:rsidRPr="00A745BB" w:rsidRDefault="00054089" w:rsidP="000C5E6D">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6FB8CEA" w14:textId="77777777" w:rsidR="00054089" w:rsidRPr="00A745BB" w:rsidRDefault="00054089" w:rsidP="000C5E6D">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B59E857" w14:textId="0834EFDE"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332AB3"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054089" w:rsidRPr="00A745BB" w14:paraId="4DD5B509" w14:textId="77777777" w:rsidTr="000C5E6D">
        <w:tc>
          <w:tcPr>
            <w:tcW w:w="2214" w:type="dxa"/>
            <w:tcBorders>
              <w:top w:val="single" w:sz="6" w:space="0" w:color="000000"/>
              <w:left w:val="single" w:sz="12" w:space="0" w:color="000000"/>
              <w:bottom w:val="single" w:sz="12" w:space="0" w:color="000000"/>
              <w:right w:val="single" w:sz="6" w:space="0" w:color="000000"/>
            </w:tcBorders>
          </w:tcPr>
          <w:p w14:paraId="1562B07A" w14:textId="311831A2"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061902E1"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8901AF4" w14:textId="77777777" w:rsidR="00054089" w:rsidRPr="00A745BB" w:rsidRDefault="00054089" w:rsidP="000C5E6D">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B66B25F" w14:textId="77777777" w:rsidR="00054089" w:rsidRPr="00A745BB" w:rsidRDefault="00054089" w:rsidP="000C5E6D">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1A8F01E6" w14:textId="77777777" w:rsidR="00054089" w:rsidRPr="00A745BB" w:rsidRDefault="00054089" w:rsidP="00054089">
      <w:pPr>
        <w:ind w:left="446" w:hanging="446"/>
        <w:rPr>
          <w:rFonts w:asciiTheme="minorHAnsi" w:hAnsiTheme="minorHAnsi" w:cstheme="minorHAnsi"/>
          <w:b/>
        </w:rPr>
      </w:pPr>
    </w:p>
    <w:p w14:paraId="00EDF835" w14:textId="47CCE315" w:rsidR="00054089" w:rsidRDefault="00054089" w:rsidP="00054089">
      <w:pPr>
        <w:ind w:left="446" w:hanging="446"/>
        <w:rPr>
          <w:rFonts w:asciiTheme="minorHAnsi" w:hAnsiTheme="minorHAnsi" w:cstheme="minorHAnsi"/>
        </w:rPr>
      </w:pPr>
      <w:r w:rsidRPr="00A745BB">
        <w:rPr>
          <w:rFonts w:asciiTheme="minorHAnsi" w:hAnsiTheme="minorHAnsi" w:cstheme="minorHAnsi"/>
          <w:b/>
        </w:rPr>
        <w:t>MOTION #1</w:t>
      </w:r>
      <w:r w:rsidRPr="00A745BB">
        <w:rPr>
          <w:rFonts w:asciiTheme="minorHAnsi" w:hAnsiTheme="minorHAnsi" w:cstheme="minorHAnsi"/>
          <w:bCs/>
        </w:rPr>
        <w:t xml:space="preserve">:  </w:t>
      </w:r>
      <w:r>
        <w:rPr>
          <w:rFonts w:asciiTheme="minorHAnsi" w:hAnsiTheme="minorHAnsi" w:cstheme="minorHAnsi"/>
          <w:bCs/>
        </w:rPr>
        <w:t xml:space="preserve">To </w:t>
      </w:r>
      <w:r>
        <w:rPr>
          <w:rFonts w:asciiTheme="minorHAnsi" w:hAnsiTheme="minorHAnsi" w:cstheme="minorHAnsi"/>
        </w:rPr>
        <w:t xml:space="preserve">approve the </w:t>
      </w:r>
      <w:r>
        <w:rPr>
          <w:rFonts w:asciiTheme="minorHAnsi" w:hAnsiTheme="minorHAnsi" w:cstheme="minorHAnsi"/>
        </w:rPr>
        <w:t>I</w:t>
      </w:r>
      <w:r>
        <w:rPr>
          <w:rFonts w:asciiTheme="minorHAnsi" w:hAnsiTheme="minorHAnsi" w:cstheme="minorHAnsi"/>
        </w:rPr>
        <w:t xml:space="preserve">ntergovernmental </w:t>
      </w:r>
      <w:r>
        <w:rPr>
          <w:rFonts w:asciiTheme="minorHAnsi" w:hAnsiTheme="minorHAnsi" w:cstheme="minorHAnsi"/>
        </w:rPr>
        <w:t>A</w:t>
      </w:r>
      <w:r>
        <w:rPr>
          <w:rFonts w:asciiTheme="minorHAnsi" w:hAnsiTheme="minorHAnsi" w:cstheme="minorHAnsi"/>
        </w:rPr>
        <w:t xml:space="preserve">greement for professional office space use with the </w:t>
      </w:r>
    </w:p>
    <w:p w14:paraId="7B48900B" w14:textId="060F63AD" w:rsidR="00054089" w:rsidRPr="00A64E2B" w:rsidRDefault="00054089" w:rsidP="00054089">
      <w:pPr>
        <w:ind w:left="446" w:hanging="446"/>
        <w:rPr>
          <w:rFonts w:asciiTheme="minorHAnsi" w:hAnsiTheme="minorHAnsi" w:cstheme="minorHAnsi"/>
          <w:bCs/>
        </w:rPr>
      </w:pPr>
      <w:r>
        <w:rPr>
          <w:rFonts w:asciiTheme="minorHAnsi" w:hAnsiTheme="minorHAnsi" w:cstheme="minorHAnsi"/>
        </w:rPr>
        <w:t xml:space="preserve">Sheriff’s </w:t>
      </w:r>
      <w:r>
        <w:rPr>
          <w:rFonts w:asciiTheme="minorHAnsi" w:hAnsiTheme="minorHAnsi" w:cstheme="minorHAnsi"/>
        </w:rPr>
        <w:t xml:space="preserve">Office </w:t>
      </w:r>
      <w:r>
        <w:rPr>
          <w:rFonts w:asciiTheme="minorHAnsi" w:hAnsiTheme="minorHAnsi" w:cstheme="minorHAnsi"/>
        </w:rPr>
        <w:t>presented by Chief Jackson.</w:t>
      </w:r>
    </w:p>
    <w:p w14:paraId="29CAFEBE" w14:textId="77777777" w:rsidR="00054089" w:rsidRPr="00A745BB" w:rsidRDefault="00054089" w:rsidP="00054089">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054089" w:rsidRPr="00A745BB" w14:paraId="4CD7177B" w14:textId="77777777" w:rsidTr="000C5E6D">
        <w:tc>
          <w:tcPr>
            <w:tcW w:w="1728" w:type="dxa"/>
            <w:tcBorders>
              <w:top w:val="single" w:sz="6" w:space="0" w:color="000000"/>
              <w:left w:val="single" w:sz="6" w:space="0" w:color="000000"/>
              <w:bottom w:val="single" w:sz="6" w:space="0" w:color="000000"/>
              <w:right w:val="single" w:sz="6" w:space="0" w:color="000000"/>
            </w:tcBorders>
          </w:tcPr>
          <w:p w14:paraId="6B9B8587" w14:textId="77777777" w:rsidR="00054089" w:rsidRPr="00A745BB" w:rsidRDefault="00054089" w:rsidP="000C5E6D">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85E8953"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DC7039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6E20B9B"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8E3F913"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054089" w:rsidRPr="00A745BB" w14:paraId="363F685C"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72ACB1C2"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62C44C7"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B57764F"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562A3BD"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4309134"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170BA228"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39935D8D"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78B2AD"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26B897C"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28656CD"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BCE0E0"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703E52F9"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3458958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56D09F9"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3247C90"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9CB5164"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FE4231" w14:textId="77777777" w:rsidR="00054089" w:rsidRPr="00A745BB" w:rsidRDefault="00054089" w:rsidP="000C5E6D">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054089" w:rsidRPr="00A745BB" w14:paraId="71BD73B8"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2202205B"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6A00D50"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2B9021"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450233"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7251EB"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7263A869" w14:textId="77777777" w:rsidTr="000C5E6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C0D4166"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3929ABA"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A46C602"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8271F0E"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FDF3E3E" w14:textId="77777777" w:rsidR="00054089" w:rsidRPr="00A745BB" w:rsidRDefault="00054089" w:rsidP="000C5E6D">
            <w:pPr>
              <w:spacing w:line="254" w:lineRule="auto"/>
              <w:ind w:left="446" w:hanging="446"/>
              <w:jc w:val="center"/>
              <w:rPr>
                <w:rFonts w:asciiTheme="minorHAnsi" w:hAnsiTheme="minorHAnsi" w:cstheme="minorHAnsi"/>
              </w:rPr>
            </w:pPr>
          </w:p>
        </w:tc>
      </w:tr>
    </w:tbl>
    <w:p w14:paraId="7440C6D1" w14:textId="77777777" w:rsidR="00054089" w:rsidRPr="00A745BB" w:rsidRDefault="00054089" w:rsidP="00054089">
      <w:pPr>
        <w:ind w:left="446" w:hanging="446"/>
        <w:rPr>
          <w:rFonts w:asciiTheme="minorHAnsi" w:hAnsiTheme="minorHAnsi" w:cstheme="minorHAnsi"/>
        </w:rPr>
      </w:pPr>
    </w:p>
    <w:p w14:paraId="741837BC" w14:textId="77777777" w:rsidR="00054089" w:rsidRPr="00A745BB" w:rsidRDefault="00054089" w:rsidP="00054089">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054089" w:rsidRPr="00A745BB" w14:paraId="70D9774B" w14:textId="77777777" w:rsidTr="000C5E6D">
        <w:tc>
          <w:tcPr>
            <w:tcW w:w="2160" w:type="dxa"/>
            <w:tcBorders>
              <w:top w:val="single" w:sz="6" w:space="0" w:color="000000"/>
              <w:left w:val="single" w:sz="6" w:space="0" w:color="000000"/>
              <w:bottom w:val="single" w:sz="6" w:space="0" w:color="000000"/>
              <w:right w:val="single" w:sz="6" w:space="0" w:color="000000"/>
            </w:tcBorders>
            <w:hideMark/>
          </w:tcPr>
          <w:p w14:paraId="601F1238"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230ACFF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054089" w:rsidRPr="00A745BB" w14:paraId="49670451" w14:textId="77777777" w:rsidTr="000C5E6D">
        <w:tc>
          <w:tcPr>
            <w:tcW w:w="2160" w:type="dxa"/>
            <w:tcBorders>
              <w:top w:val="single" w:sz="6" w:space="0" w:color="000000"/>
              <w:left w:val="single" w:sz="6" w:space="0" w:color="000000"/>
              <w:bottom w:val="single" w:sz="6" w:space="0" w:color="000000"/>
              <w:right w:val="single" w:sz="6" w:space="0" w:color="000000"/>
            </w:tcBorders>
            <w:hideMark/>
          </w:tcPr>
          <w:p w14:paraId="61C27167"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B8571AD"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Default="00A745BB" w:rsidP="00A745BB">
      <w:pPr>
        <w:ind w:left="446" w:hanging="446"/>
        <w:rPr>
          <w:rFonts w:asciiTheme="minorHAnsi" w:hAnsiTheme="minorHAnsi" w:cstheme="minorHAnsi"/>
          <w:b/>
        </w:rPr>
      </w:pPr>
    </w:p>
    <w:p w14:paraId="0CC98E20" w14:textId="77777777" w:rsidR="001C6D61" w:rsidRDefault="001C6D61" w:rsidP="00A745BB">
      <w:pPr>
        <w:ind w:left="446" w:hanging="446"/>
        <w:rPr>
          <w:rFonts w:asciiTheme="minorHAnsi" w:hAnsiTheme="minorHAnsi" w:cstheme="minorHAnsi"/>
          <w:b/>
        </w:rPr>
      </w:pPr>
    </w:p>
    <w:p w14:paraId="535F37FD" w14:textId="77777777" w:rsidR="001C6D61" w:rsidRDefault="001C6D61" w:rsidP="00A745BB">
      <w:pPr>
        <w:ind w:left="446" w:hanging="446"/>
        <w:rPr>
          <w:rFonts w:asciiTheme="minorHAnsi" w:hAnsiTheme="minorHAnsi" w:cstheme="minorHAnsi"/>
          <w:b/>
        </w:rPr>
      </w:pPr>
    </w:p>
    <w:p w14:paraId="060AB8A6" w14:textId="329C94C0" w:rsidR="00054089" w:rsidRPr="00A745BB" w:rsidRDefault="00054089" w:rsidP="00054089">
      <w:pPr>
        <w:ind w:left="446" w:hanging="446"/>
        <w:rPr>
          <w:rFonts w:asciiTheme="minorHAnsi" w:hAnsiTheme="minorHAnsi" w:cstheme="minorHAnsi"/>
        </w:rPr>
      </w:pPr>
      <w:r w:rsidRPr="00A745BB">
        <w:rPr>
          <w:rFonts w:asciiTheme="minorHAnsi" w:hAnsiTheme="minorHAnsi" w:cstheme="minorHAnsi"/>
          <w:b/>
        </w:rPr>
        <w:t xml:space="preserve">Motion # </w:t>
      </w:r>
      <w:r>
        <w:rPr>
          <w:rFonts w:asciiTheme="minorHAnsi" w:hAnsiTheme="minorHAnsi" w:cstheme="minorHAnsi"/>
          <w:b/>
        </w:rPr>
        <w:t>4</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645A6616" w14:textId="77777777" w:rsidR="00054089" w:rsidRPr="00A745BB" w:rsidRDefault="00054089" w:rsidP="00054089">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September 10, 2024</w:t>
      </w:r>
    </w:p>
    <w:p w14:paraId="7B0B3327" w14:textId="77777777" w:rsidR="00054089" w:rsidRPr="00A745BB" w:rsidRDefault="00054089" w:rsidP="00054089">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054089" w:rsidRPr="00A745BB" w14:paraId="368BBD22" w14:textId="77777777" w:rsidTr="000C5E6D">
        <w:tc>
          <w:tcPr>
            <w:tcW w:w="2214" w:type="dxa"/>
            <w:tcBorders>
              <w:top w:val="single" w:sz="12" w:space="0" w:color="000000"/>
              <w:left w:val="single" w:sz="12" w:space="0" w:color="000000"/>
              <w:bottom w:val="single" w:sz="12" w:space="0" w:color="000000"/>
              <w:right w:val="single" w:sz="6" w:space="0" w:color="000000"/>
            </w:tcBorders>
            <w:hideMark/>
          </w:tcPr>
          <w:p w14:paraId="77B6653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B55C72C" w14:textId="77777777" w:rsidR="00054089" w:rsidRPr="00A745BB" w:rsidRDefault="00054089" w:rsidP="000C5E6D">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4C6B4E2"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6160A09" w14:textId="77777777" w:rsidR="00054089" w:rsidRPr="00A745BB" w:rsidRDefault="00054089" w:rsidP="000C5E6D">
            <w:pPr>
              <w:spacing w:line="254" w:lineRule="auto"/>
              <w:ind w:left="446" w:hanging="446"/>
              <w:rPr>
                <w:rFonts w:asciiTheme="minorHAnsi" w:hAnsiTheme="minorHAnsi" w:cstheme="minorHAnsi"/>
              </w:rPr>
            </w:pPr>
          </w:p>
        </w:tc>
      </w:tr>
      <w:tr w:rsidR="00054089" w:rsidRPr="00A745BB" w14:paraId="02852DF2" w14:textId="77777777" w:rsidTr="000C5E6D">
        <w:tc>
          <w:tcPr>
            <w:tcW w:w="2214" w:type="dxa"/>
            <w:tcBorders>
              <w:top w:val="nil"/>
              <w:left w:val="single" w:sz="12" w:space="0" w:color="000000"/>
              <w:bottom w:val="single" w:sz="6" w:space="0" w:color="000000"/>
              <w:right w:val="single" w:sz="6" w:space="0" w:color="000000"/>
            </w:tcBorders>
          </w:tcPr>
          <w:p w14:paraId="29E38E3B"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19D42ED9"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C160442" w14:textId="77777777" w:rsidR="00054089" w:rsidRPr="00A745BB" w:rsidRDefault="00054089" w:rsidP="000C5E6D">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73AE587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054089" w:rsidRPr="00A745BB" w14:paraId="11301C11" w14:textId="77777777" w:rsidTr="000C5E6D">
        <w:tc>
          <w:tcPr>
            <w:tcW w:w="2214" w:type="dxa"/>
            <w:tcBorders>
              <w:top w:val="single" w:sz="6" w:space="0" w:color="000000"/>
              <w:left w:val="single" w:sz="12" w:space="0" w:color="000000"/>
              <w:bottom w:val="single" w:sz="6" w:space="0" w:color="000000"/>
              <w:right w:val="single" w:sz="6" w:space="0" w:color="000000"/>
            </w:tcBorders>
          </w:tcPr>
          <w:p w14:paraId="4A404680"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EDD6F13"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FFAFCD4" w14:textId="77777777" w:rsidR="00054089" w:rsidRPr="00A745BB" w:rsidRDefault="00054089" w:rsidP="000C5E6D">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AC20B1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054089" w:rsidRPr="00A745BB" w14:paraId="2903E625"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7DB1802E"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D8F53E8"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1E92B40A" w14:textId="77777777" w:rsidR="00054089" w:rsidRPr="00A745BB" w:rsidRDefault="00054089" w:rsidP="000C5E6D">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D11A56B"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r>
      <w:tr w:rsidR="00054089" w:rsidRPr="00A745BB" w14:paraId="59F9BED9"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15A0DF0D" w14:textId="77777777" w:rsidR="00054089" w:rsidRPr="00A745BB" w:rsidRDefault="00054089" w:rsidP="000C5E6D">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799C5BF" w14:textId="77777777" w:rsidR="00054089" w:rsidRPr="00A745BB" w:rsidRDefault="00054089" w:rsidP="000C5E6D">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14409ED"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6A3DA542"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054089" w:rsidRPr="00A745BB" w14:paraId="6E6E4D79" w14:textId="77777777" w:rsidTr="000C5E6D">
        <w:tc>
          <w:tcPr>
            <w:tcW w:w="2214" w:type="dxa"/>
            <w:tcBorders>
              <w:top w:val="single" w:sz="6" w:space="0" w:color="000000"/>
              <w:left w:val="single" w:sz="12" w:space="0" w:color="000000"/>
              <w:bottom w:val="single" w:sz="12" w:space="0" w:color="000000"/>
              <w:right w:val="single" w:sz="6" w:space="0" w:color="000000"/>
            </w:tcBorders>
          </w:tcPr>
          <w:p w14:paraId="5D1B7DEC"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02BAA094"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CAEF913" w14:textId="77777777" w:rsidR="00054089" w:rsidRPr="00A745BB" w:rsidRDefault="00054089" w:rsidP="000C5E6D">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F96274B" w14:textId="77777777" w:rsidR="00054089" w:rsidRPr="00A745BB" w:rsidRDefault="00054089" w:rsidP="000C5E6D">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189F0416" w14:textId="77777777" w:rsidR="00054089" w:rsidRPr="00A745BB" w:rsidRDefault="00054089" w:rsidP="00054089">
      <w:pPr>
        <w:ind w:left="446" w:hanging="446"/>
        <w:rPr>
          <w:rFonts w:asciiTheme="minorHAnsi" w:hAnsiTheme="minorHAnsi" w:cstheme="minorHAnsi"/>
          <w:b/>
        </w:rPr>
      </w:pPr>
    </w:p>
    <w:p w14:paraId="4F3A454F" w14:textId="77777777" w:rsidR="001C6D61" w:rsidRDefault="001C6D61" w:rsidP="00054089">
      <w:pPr>
        <w:ind w:left="446" w:hanging="446"/>
        <w:rPr>
          <w:rFonts w:asciiTheme="minorHAnsi" w:hAnsiTheme="minorHAnsi" w:cstheme="minorHAnsi"/>
          <w:b/>
        </w:rPr>
      </w:pPr>
    </w:p>
    <w:p w14:paraId="5506D8FB" w14:textId="77777777" w:rsidR="001C6D61" w:rsidRDefault="001C6D61" w:rsidP="00054089">
      <w:pPr>
        <w:ind w:left="446" w:hanging="446"/>
        <w:rPr>
          <w:rFonts w:asciiTheme="minorHAnsi" w:hAnsiTheme="minorHAnsi" w:cstheme="minorHAnsi"/>
          <w:b/>
        </w:rPr>
      </w:pPr>
    </w:p>
    <w:p w14:paraId="28A14701" w14:textId="0981D64C" w:rsidR="001C6D61" w:rsidRDefault="00054089" w:rsidP="00054089">
      <w:pPr>
        <w:ind w:left="446" w:hanging="446"/>
        <w:rPr>
          <w:rFonts w:asciiTheme="minorHAnsi" w:hAnsiTheme="minorHAnsi" w:cstheme="minorHAnsi"/>
        </w:rPr>
      </w:pPr>
      <w:r w:rsidRPr="00A745BB">
        <w:rPr>
          <w:rFonts w:asciiTheme="minorHAnsi" w:hAnsiTheme="minorHAnsi" w:cstheme="minorHAnsi"/>
          <w:b/>
        </w:rPr>
        <w:t>MOTION #1</w:t>
      </w:r>
      <w:r w:rsidRPr="00A745BB">
        <w:rPr>
          <w:rFonts w:asciiTheme="minorHAnsi" w:hAnsiTheme="minorHAnsi" w:cstheme="minorHAnsi"/>
          <w:bCs/>
        </w:rPr>
        <w:t xml:space="preserve">:  </w:t>
      </w:r>
      <w:r>
        <w:rPr>
          <w:rFonts w:asciiTheme="minorHAnsi" w:hAnsiTheme="minorHAnsi" w:cstheme="minorHAnsi"/>
          <w:bCs/>
        </w:rPr>
        <w:t xml:space="preserve">To </w:t>
      </w:r>
      <w:r w:rsidR="001C6D61">
        <w:rPr>
          <w:rFonts w:asciiTheme="minorHAnsi" w:hAnsiTheme="minorHAnsi" w:cstheme="minorHAnsi"/>
        </w:rPr>
        <w:t xml:space="preserve">dissolve the Compensation Review Committee and prepare a resolution to that effect </w:t>
      </w:r>
    </w:p>
    <w:p w14:paraId="05B09E9E" w14:textId="0996AB52" w:rsidR="00054089" w:rsidRDefault="001C6D61" w:rsidP="00054089">
      <w:pPr>
        <w:ind w:left="446" w:hanging="446"/>
        <w:rPr>
          <w:rFonts w:asciiTheme="minorHAnsi" w:hAnsiTheme="minorHAnsi" w:cstheme="minorHAnsi"/>
        </w:rPr>
      </w:pPr>
      <w:r>
        <w:rPr>
          <w:rFonts w:asciiTheme="minorHAnsi" w:hAnsiTheme="minorHAnsi" w:cstheme="minorHAnsi"/>
        </w:rPr>
        <w:t>for signature at the next meeting</w:t>
      </w:r>
      <w:r>
        <w:rPr>
          <w:rFonts w:asciiTheme="minorHAnsi" w:hAnsiTheme="minorHAnsi" w:cstheme="minorHAnsi"/>
        </w:rPr>
        <w:t>.</w:t>
      </w:r>
    </w:p>
    <w:p w14:paraId="010D90D6" w14:textId="77777777" w:rsidR="001C6D61" w:rsidRDefault="001C6D61" w:rsidP="00054089">
      <w:pPr>
        <w:ind w:left="446" w:hanging="446"/>
        <w:rPr>
          <w:rFonts w:asciiTheme="minorHAnsi" w:hAnsiTheme="minorHAnsi" w:cstheme="minorHAnsi"/>
        </w:rPr>
      </w:pPr>
    </w:p>
    <w:p w14:paraId="66BAD4F2" w14:textId="77777777" w:rsidR="001C6D61" w:rsidRPr="00A745BB" w:rsidRDefault="001C6D61" w:rsidP="00054089">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054089" w:rsidRPr="00A745BB" w14:paraId="0C91A468" w14:textId="77777777" w:rsidTr="000C5E6D">
        <w:tc>
          <w:tcPr>
            <w:tcW w:w="1728" w:type="dxa"/>
            <w:tcBorders>
              <w:top w:val="single" w:sz="6" w:space="0" w:color="000000"/>
              <w:left w:val="single" w:sz="6" w:space="0" w:color="000000"/>
              <w:bottom w:val="single" w:sz="6" w:space="0" w:color="000000"/>
              <w:right w:val="single" w:sz="6" w:space="0" w:color="000000"/>
            </w:tcBorders>
          </w:tcPr>
          <w:p w14:paraId="63C1B6D6" w14:textId="77777777" w:rsidR="00054089" w:rsidRPr="00A745BB" w:rsidRDefault="00054089" w:rsidP="000C5E6D">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19902CB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B108E2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52A1295"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A17C29C"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054089" w:rsidRPr="00A745BB" w14:paraId="1659B7D5"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4A5CD311"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61A103C"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0EDBE91"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BB48251"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6F81566"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11F3CAA3"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0AEE2EB0"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E81D446"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B9866E"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966ED52"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CAB47F1"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0B73B4E0"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50B179C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399815D"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3049DDB"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328C8EE"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EB11B5E" w14:textId="77777777" w:rsidR="00054089" w:rsidRPr="00A745BB" w:rsidRDefault="00054089" w:rsidP="000C5E6D">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054089" w:rsidRPr="00A745BB" w14:paraId="49668A82" w14:textId="77777777" w:rsidTr="000C5E6D">
        <w:tc>
          <w:tcPr>
            <w:tcW w:w="1728" w:type="dxa"/>
            <w:tcBorders>
              <w:top w:val="single" w:sz="6" w:space="0" w:color="000000"/>
              <w:left w:val="single" w:sz="6" w:space="0" w:color="000000"/>
              <w:bottom w:val="single" w:sz="6" w:space="0" w:color="000000"/>
              <w:right w:val="single" w:sz="6" w:space="0" w:color="000000"/>
            </w:tcBorders>
            <w:hideMark/>
          </w:tcPr>
          <w:p w14:paraId="70EEB30A"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577348"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EE5352"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2FF332D"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35B1CA4" w14:textId="77777777" w:rsidR="00054089" w:rsidRPr="00A745BB" w:rsidRDefault="00054089" w:rsidP="000C5E6D">
            <w:pPr>
              <w:spacing w:line="254" w:lineRule="auto"/>
              <w:ind w:left="446" w:hanging="446"/>
              <w:jc w:val="center"/>
              <w:rPr>
                <w:rFonts w:asciiTheme="minorHAnsi" w:hAnsiTheme="minorHAnsi" w:cstheme="minorHAnsi"/>
              </w:rPr>
            </w:pPr>
          </w:p>
        </w:tc>
      </w:tr>
      <w:tr w:rsidR="00054089" w:rsidRPr="00A745BB" w14:paraId="058D355E" w14:textId="77777777" w:rsidTr="000C5E6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DDC6946"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0BBFB0A6" w14:textId="77777777" w:rsidR="00054089" w:rsidRPr="00A745BB" w:rsidRDefault="00054089"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3E87A7D" w14:textId="77777777" w:rsidR="00054089" w:rsidRPr="00A745BB" w:rsidRDefault="00054089" w:rsidP="000C5E6D">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8AFF15E" w14:textId="77777777"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0CB6277" w14:textId="77777777" w:rsidR="00054089" w:rsidRPr="00A745BB" w:rsidRDefault="00054089" w:rsidP="000C5E6D">
            <w:pPr>
              <w:spacing w:line="254" w:lineRule="auto"/>
              <w:ind w:left="446" w:hanging="446"/>
              <w:jc w:val="center"/>
              <w:rPr>
                <w:rFonts w:asciiTheme="minorHAnsi" w:hAnsiTheme="minorHAnsi" w:cstheme="minorHAnsi"/>
              </w:rPr>
            </w:pPr>
          </w:p>
        </w:tc>
      </w:tr>
    </w:tbl>
    <w:p w14:paraId="15450B3A" w14:textId="77777777" w:rsidR="00054089" w:rsidRPr="00A745BB" w:rsidRDefault="00054089" w:rsidP="00054089">
      <w:pPr>
        <w:ind w:left="446" w:hanging="446"/>
        <w:rPr>
          <w:rFonts w:asciiTheme="minorHAnsi" w:hAnsiTheme="minorHAnsi" w:cstheme="minorHAnsi"/>
        </w:rPr>
      </w:pPr>
    </w:p>
    <w:p w14:paraId="14CC6CC4" w14:textId="77777777" w:rsidR="00054089" w:rsidRPr="00A745BB" w:rsidRDefault="00054089" w:rsidP="00054089">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054089" w:rsidRPr="00A745BB" w14:paraId="1DFF1647" w14:textId="77777777" w:rsidTr="000C5E6D">
        <w:tc>
          <w:tcPr>
            <w:tcW w:w="2160" w:type="dxa"/>
            <w:tcBorders>
              <w:top w:val="single" w:sz="6" w:space="0" w:color="000000"/>
              <w:left w:val="single" w:sz="6" w:space="0" w:color="000000"/>
              <w:bottom w:val="single" w:sz="6" w:space="0" w:color="000000"/>
              <w:right w:val="single" w:sz="6" w:space="0" w:color="000000"/>
            </w:tcBorders>
            <w:hideMark/>
          </w:tcPr>
          <w:p w14:paraId="017553A1"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D15F25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054089" w:rsidRPr="00A745BB" w14:paraId="4E97522B" w14:textId="77777777" w:rsidTr="000C5E6D">
        <w:tc>
          <w:tcPr>
            <w:tcW w:w="2160" w:type="dxa"/>
            <w:tcBorders>
              <w:top w:val="single" w:sz="6" w:space="0" w:color="000000"/>
              <w:left w:val="single" w:sz="6" w:space="0" w:color="000000"/>
              <w:bottom w:val="single" w:sz="6" w:space="0" w:color="000000"/>
              <w:right w:val="single" w:sz="6" w:space="0" w:color="000000"/>
            </w:tcBorders>
            <w:hideMark/>
          </w:tcPr>
          <w:p w14:paraId="5E066DE2" w14:textId="77777777" w:rsidR="00054089" w:rsidRPr="00A745BB" w:rsidRDefault="00054089" w:rsidP="000C5E6D">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7B24F41"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6D703E16" w14:textId="77777777" w:rsidR="00054089" w:rsidRPr="00A745BB" w:rsidRDefault="00054089" w:rsidP="00A745BB">
      <w:pPr>
        <w:ind w:left="446" w:hanging="446"/>
        <w:rPr>
          <w:rFonts w:asciiTheme="minorHAnsi" w:hAnsiTheme="minorHAnsi" w:cstheme="minorHAnsi"/>
          <w:b/>
        </w:rPr>
      </w:pPr>
    </w:p>
    <w:sectPr w:rsidR="00054089" w:rsidRPr="00A745BB"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1B5"/>
    <w:rsid w:val="0000558E"/>
    <w:rsid w:val="00006FF3"/>
    <w:rsid w:val="00016B65"/>
    <w:rsid w:val="0001746B"/>
    <w:rsid w:val="0003352C"/>
    <w:rsid w:val="000364B3"/>
    <w:rsid w:val="00041F53"/>
    <w:rsid w:val="0004250B"/>
    <w:rsid w:val="00043038"/>
    <w:rsid w:val="00043C81"/>
    <w:rsid w:val="00047BAE"/>
    <w:rsid w:val="00052A9D"/>
    <w:rsid w:val="00054089"/>
    <w:rsid w:val="00054CEC"/>
    <w:rsid w:val="00065117"/>
    <w:rsid w:val="000679C5"/>
    <w:rsid w:val="000856A1"/>
    <w:rsid w:val="00096D55"/>
    <w:rsid w:val="00096DD7"/>
    <w:rsid w:val="000A26A2"/>
    <w:rsid w:val="000A6A08"/>
    <w:rsid w:val="000B1746"/>
    <w:rsid w:val="000B6332"/>
    <w:rsid w:val="000C0694"/>
    <w:rsid w:val="000C0CC1"/>
    <w:rsid w:val="000E6506"/>
    <w:rsid w:val="000F1314"/>
    <w:rsid w:val="00106B19"/>
    <w:rsid w:val="0011487C"/>
    <w:rsid w:val="00115DB3"/>
    <w:rsid w:val="0013634A"/>
    <w:rsid w:val="001549F6"/>
    <w:rsid w:val="00182E40"/>
    <w:rsid w:val="00196F26"/>
    <w:rsid w:val="001A176A"/>
    <w:rsid w:val="001B11DC"/>
    <w:rsid w:val="001C6D61"/>
    <w:rsid w:val="001D371E"/>
    <w:rsid w:val="001D566D"/>
    <w:rsid w:val="001D7725"/>
    <w:rsid w:val="00200FC2"/>
    <w:rsid w:val="002061EC"/>
    <w:rsid w:val="00210414"/>
    <w:rsid w:val="00214621"/>
    <w:rsid w:val="00216EB2"/>
    <w:rsid w:val="00222212"/>
    <w:rsid w:val="00241E53"/>
    <w:rsid w:val="0025741A"/>
    <w:rsid w:val="00264706"/>
    <w:rsid w:val="0027660E"/>
    <w:rsid w:val="00290A57"/>
    <w:rsid w:val="002C57B8"/>
    <w:rsid w:val="002D357B"/>
    <w:rsid w:val="002E08DD"/>
    <w:rsid w:val="002F0B41"/>
    <w:rsid w:val="00301332"/>
    <w:rsid w:val="00313220"/>
    <w:rsid w:val="00314CF7"/>
    <w:rsid w:val="003235A0"/>
    <w:rsid w:val="003248C6"/>
    <w:rsid w:val="0033111C"/>
    <w:rsid w:val="00344D75"/>
    <w:rsid w:val="00350DDA"/>
    <w:rsid w:val="00353938"/>
    <w:rsid w:val="00355180"/>
    <w:rsid w:val="00357FF6"/>
    <w:rsid w:val="003C0B39"/>
    <w:rsid w:val="003C69D8"/>
    <w:rsid w:val="003D1582"/>
    <w:rsid w:val="003D6EAF"/>
    <w:rsid w:val="003E4294"/>
    <w:rsid w:val="003E762B"/>
    <w:rsid w:val="003F66DB"/>
    <w:rsid w:val="00402301"/>
    <w:rsid w:val="004026E7"/>
    <w:rsid w:val="00403A76"/>
    <w:rsid w:val="004203C2"/>
    <w:rsid w:val="0042352B"/>
    <w:rsid w:val="00444A1B"/>
    <w:rsid w:val="00444F6E"/>
    <w:rsid w:val="0044696B"/>
    <w:rsid w:val="00462435"/>
    <w:rsid w:val="00464ED6"/>
    <w:rsid w:val="004745D3"/>
    <w:rsid w:val="00482A56"/>
    <w:rsid w:val="00487EB1"/>
    <w:rsid w:val="0049074B"/>
    <w:rsid w:val="00491A65"/>
    <w:rsid w:val="004938DF"/>
    <w:rsid w:val="0049714F"/>
    <w:rsid w:val="004A7CA5"/>
    <w:rsid w:val="004C0AA7"/>
    <w:rsid w:val="004D0E7E"/>
    <w:rsid w:val="004E535F"/>
    <w:rsid w:val="004E639F"/>
    <w:rsid w:val="004F1B75"/>
    <w:rsid w:val="004F258B"/>
    <w:rsid w:val="00517B33"/>
    <w:rsid w:val="005271A1"/>
    <w:rsid w:val="00546DE2"/>
    <w:rsid w:val="00553AD8"/>
    <w:rsid w:val="00561F79"/>
    <w:rsid w:val="00570047"/>
    <w:rsid w:val="005877BA"/>
    <w:rsid w:val="005905A5"/>
    <w:rsid w:val="0059732F"/>
    <w:rsid w:val="005A4227"/>
    <w:rsid w:val="005D4745"/>
    <w:rsid w:val="005E1E4D"/>
    <w:rsid w:val="005E7417"/>
    <w:rsid w:val="005F0A52"/>
    <w:rsid w:val="005F4BE2"/>
    <w:rsid w:val="00604792"/>
    <w:rsid w:val="0060796D"/>
    <w:rsid w:val="006130D3"/>
    <w:rsid w:val="00625152"/>
    <w:rsid w:val="00637CA7"/>
    <w:rsid w:val="00640A44"/>
    <w:rsid w:val="00642F57"/>
    <w:rsid w:val="00646C97"/>
    <w:rsid w:val="00653972"/>
    <w:rsid w:val="006559B0"/>
    <w:rsid w:val="00663FCC"/>
    <w:rsid w:val="00671E81"/>
    <w:rsid w:val="00672303"/>
    <w:rsid w:val="00672DFC"/>
    <w:rsid w:val="00675F20"/>
    <w:rsid w:val="0068306C"/>
    <w:rsid w:val="006923B5"/>
    <w:rsid w:val="006A3071"/>
    <w:rsid w:val="006B2CBD"/>
    <w:rsid w:val="006B5625"/>
    <w:rsid w:val="006D33B4"/>
    <w:rsid w:val="006E75CE"/>
    <w:rsid w:val="006F3321"/>
    <w:rsid w:val="006F4E3E"/>
    <w:rsid w:val="007019A4"/>
    <w:rsid w:val="00720B71"/>
    <w:rsid w:val="00723910"/>
    <w:rsid w:val="007354A4"/>
    <w:rsid w:val="007668DB"/>
    <w:rsid w:val="00773E85"/>
    <w:rsid w:val="0078443C"/>
    <w:rsid w:val="00797DFD"/>
    <w:rsid w:val="007A0B74"/>
    <w:rsid w:val="007A13E0"/>
    <w:rsid w:val="007C496B"/>
    <w:rsid w:val="007C4D1C"/>
    <w:rsid w:val="007C6F29"/>
    <w:rsid w:val="007D2625"/>
    <w:rsid w:val="007F74C0"/>
    <w:rsid w:val="00804848"/>
    <w:rsid w:val="00825700"/>
    <w:rsid w:val="00830D8B"/>
    <w:rsid w:val="0083572F"/>
    <w:rsid w:val="0084714A"/>
    <w:rsid w:val="008615D2"/>
    <w:rsid w:val="00875741"/>
    <w:rsid w:val="0088789A"/>
    <w:rsid w:val="008A176F"/>
    <w:rsid w:val="008A1973"/>
    <w:rsid w:val="008A7348"/>
    <w:rsid w:val="008E205D"/>
    <w:rsid w:val="008E3854"/>
    <w:rsid w:val="008F79FF"/>
    <w:rsid w:val="009152E8"/>
    <w:rsid w:val="00930C51"/>
    <w:rsid w:val="00931579"/>
    <w:rsid w:val="00932A9F"/>
    <w:rsid w:val="00940FCE"/>
    <w:rsid w:val="0096720F"/>
    <w:rsid w:val="0097681F"/>
    <w:rsid w:val="009849A9"/>
    <w:rsid w:val="00986123"/>
    <w:rsid w:val="009A26F8"/>
    <w:rsid w:val="009A5571"/>
    <w:rsid w:val="009A7B4D"/>
    <w:rsid w:val="009D3377"/>
    <w:rsid w:val="009D55B1"/>
    <w:rsid w:val="009D5F5A"/>
    <w:rsid w:val="009E380F"/>
    <w:rsid w:val="009E40D1"/>
    <w:rsid w:val="00A15C1B"/>
    <w:rsid w:val="00A2549B"/>
    <w:rsid w:val="00A347DE"/>
    <w:rsid w:val="00A53770"/>
    <w:rsid w:val="00A5561B"/>
    <w:rsid w:val="00A64E2B"/>
    <w:rsid w:val="00A7150F"/>
    <w:rsid w:val="00A745BB"/>
    <w:rsid w:val="00A74751"/>
    <w:rsid w:val="00A83770"/>
    <w:rsid w:val="00A85827"/>
    <w:rsid w:val="00A9304B"/>
    <w:rsid w:val="00AB49CF"/>
    <w:rsid w:val="00AB542C"/>
    <w:rsid w:val="00AC036B"/>
    <w:rsid w:val="00AC0F8E"/>
    <w:rsid w:val="00AC3521"/>
    <w:rsid w:val="00AC5596"/>
    <w:rsid w:val="00AD069C"/>
    <w:rsid w:val="00AD2492"/>
    <w:rsid w:val="00AD3FD0"/>
    <w:rsid w:val="00AE593E"/>
    <w:rsid w:val="00B02241"/>
    <w:rsid w:val="00B07B4E"/>
    <w:rsid w:val="00B14D0D"/>
    <w:rsid w:val="00B151F2"/>
    <w:rsid w:val="00B27878"/>
    <w:rsid w:val="00B31C22"/>
    <w:rsid w:val="00B63DA7"/>
    <w:rsid w:val="00B81D7C"/>
    <w:rsid w:val="00B91827"/>
    <w:rsid w:val="00B92B9E"/>
    <w:rsid w:val="00BA2558"/>
    <w:rsid w:val="00BA5F53"/>
    <w:rsid w:val="00BB25CA"/>
    <w:rsid w:val="00BB4801"/>
    <w:rsid w:val="00BB6840"/>
    <w:rsid w:val="00BD2459"/>
    <w:rsid w:val="00C01277"/>
    <w:rsid w:val="00C113F8"/>
    <w:rsid w:val="00C658B7"/>
    <w:rsid w:val="00C65B45"/>
    <w:rsid w:val="00C93312"/>
    <w:rsid w:val="00C93C0A"/>
    <w:rsid w:val="00C973D7"/>
    <w:rsid w:val="00CB1869"/>
    <w:rsid w:val="00CB1A3B"/>
    <w:rsid w:val="00CB6603"/>
    <w:rsid w:val="00CC56BD"/>
    <w:rsid w:val="00CC7472"/>
    <w:rsid w:val="00CD6760"/>
    <w:rsid w:val="00CE4239"/>
    <w:rsid w:val="00CF7DC5"/>
    <w:rsid w:val="00D13031"/>
    <w:rsid w:val="00D31809"/>
    <w:rsid w:val="00D33A84"/>
    <w:rsid w:val="00D6252D"/>
    <w:rsid w:val="00D62922"/>
    <w:rsid w:val="00D63722"/>
    <w:rsid w:val="00D657D5"/>
    <w:rsid w:val="00D8233F"/>
    <w:rsid w:val="00D85F01"/>
    <w:rsid w:val="00D871CA"/>
    <w:rsid w:val="00DA6C76"/>
    <w:rsid w:val="00DC0AD0"/>
    <w:rsid w:val="00DC7FE6"/>
    <w:rsid w:val="00DE029E"/>
    <w:rsid w:val="00DE114B"/>
    <w:rsid w:val="00DE3D55"/>
    <w:rsid w:val="00E12C2A"/>
    <w:rsid w:val="00E36684"/>
    <w:rsid w:val="00E42CA0"/>
    <w:rsid w:val="00E43730"/>
    <w:rsid w:val="00E43FBE"/>
    <w:rsid w:val="00E5738D"/>
    <w:rsid w:val="00E57956"/>
    <w:rsid w:val="00E66E17"/>
    <w:rsid w:val="00E71B0C"/>
    <w:rsid w:val="00E729F1"/>
    <w:rsid w:val="00E7604C"/>
    <w:rsid w:val="00E7727A"/>
    <w:rsid w:val="00E82A8C"/>
    <w:rsid w:val="00EA4756"/>
    <w:rsid w:val="00EA65A1"/>
    <w:rsid w:val="00EB297D"/>
    <w:rsid w:val="00EB7D08"/>
    <w:rsid w:val="00EC1380"/>
    <w:rsid w:val="00EE4F64"/>
    <w:rsid w:val="00EE5E5F"/>
    <w:rsid w:val="00EE7463"/>
    <w:rsid w:val="00EE77B2"/>
    <w:rsid w:val="00EE77B6"/>
    <w:rsid w:val="00EF64C4"/>
    <w:rsid w:val="00F2181F"/>
    <w:rsid w:val="00F305FF"/>
    <w:rsid w:val="00F3661D"/>
    <w:rsid w:val="00F408D1"/>
    <w:rsid w:val="00F837E1"/>
    <w:rsid w:val="00F85FFF"/>
    <w:rsid w:val="00FA5B97"/>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11</Pages>
  <Words>4449</Words>
  <Characters>21356</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7</cp:revision>
  <cp:lastPrinted>2024-11-08T21:57:00Z</cp:lastPrinted>
  <dcterms:created xsi:type="dcterms:W3CDTF">2024-10-28T15:42:00Z</dcterms:created>
  <dcterms:modified xsi:type="dcterms:W3CDTF">2024-11-08T22:26:00Z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